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5b17d7cad69c7fa3d21913dd3f4ee2584815943"/>
    <w:p>
      <w:pPr>
        <w:pStyle w:val="Heading1"/>
      </w:pPr>
      <w:r>
        <w:t xml:space="preserve">Abstract Academic Document: The Role of the Film Director in Shaping Cultural Narratives in Israel, Jerusalem</w:t>
      </w:r>
    </w:p>
    <w:p>
      <w:pPr>
        <w:pStyle w:val="FirstParagraph"/>
      </w:pPr>
      <w:r>
        <w:rPr>
          <w:bCs/>
          <w:b/>
        </w:rPr>
        <w:t xml:space="preserve">Abstract:</w:t>
      </w:r>
    </w:p>
    <w:p>
      <w:pPr>
        <w:pStyle w:val="BodyText"/>
      </w:pPr>
      <w:r>
        <w:t xml:space="preserve">The role of the</w:t>
      </w:r>
      <w:r>
        <w:t xml:space="preserve"> </w:t>
      </w:r>
      <w:r>
        <w:rPr>
          <w:bCs/>
          <w:b/>
        </w:rPr>
        <w:t xml:space="preserve">Film Director</w:t>
      </w:r>
      <w:r>
        <w:t xml:space="preserve"> </w:t>
      </w:r>
      <w:r>
        <w:t xml:space="preserve">as a cultural and artistic custodian has long been central to the evolution of global cinema. In</w:t>
      </w:r>
      <w:r>
        <w:t xml:space="preserve"> </w:t>
      </w:r>
      <w:r>
        <w:rPr>
          <w:iCs/>
          <w:i/>
        </w:rPr>
        <w:t xml:space="preserve">Israel Jerusalem</w:t>
      </w:r>
      <w:r>
        <w:t xml:space="preserve">, this role takes on a uniquely complex dimension, shaped by the city’s historical, religious, and political significance. This abstract explores how contemporary film directors in Jerusalem navigate the interplay between local identity, diaspora narratives, and universal human experiences through their cinematic works. It examines the socio-political contexts that influence filmmaking in this region while highlighting the contributions of</w:t>
      </w:r>
      <w:r>
        <w:t xml:space="preserve"> </w:t>
      </w:r>
      <w:r>
        <w:rPr>
          <w:iCs/>
          <w:i/>
        </w:rPr>
        <w:t xml:space="preserve">Israel Jerusalem</w:t>
      </w:r>
      <w:r>
        <w:t xml:space="preserve">-based directors to global cinema and cultural discourse.</w:t>
      </w:r>
    </w:p>
    <w:p>
      <w:pPr>
        <w:pStyle w:val="BodyText"/>
      </w:pPr>
      <w:r>
        <w:rPr>
          <w:bCs/>
          <w:b/>
        </w:rPr>
        <w:t xml:space="preserve">Contextualizing Film Directing in Israel Jerusalem</w:t>
      </w:r>
    </w:p>
    <w:p>
      <w:pPr>
        <w:pStyle w:val="BodyText"/>
      </w:pPr>
      <w:r>
        <w:rPr>
          <w:iCs/>
          <w:i/>
        </w:rPr>
        <w:t xml:space="preserve">Israel Jerusalem</w:t>
      </w:r>
      <w:r>
        <w:t xml:space="preserve">, a city revered as a holy site for Judaism, Christianity, and Islam, serves as both a literal and symbolic backdrop for cinematic storytelling. Its layered history of conflict, coexistence, and transformation offers film directors an unparalleled canvas to explore themes of identity, memory, and belonging. The</w:t>
      </w:r>
      <w:r>
        <w:t xml:space="preserve"> </w:t>
      </w:r>
      <w:r>
        <w:rPr>
          <w:bCs/>
          <w:b/>
        </w:rPr>
        <w:t xml:space="preserve">Film Director</w:t>
      </w:r>
      <w:r>
        <w:t xml:space="preserve"> </w:t>
      </w:r>
      <w:r>
        <w:t xml:space="preserve">in this context must grapple with the challenge of representing a city that is simultaneously a place of worship, political contention, and cultural renaissance. This duality demands a nuanced approach to storytelling—one that respects historical truths while also interrogating the narratives perpetuated by dominant power structures.</w:t>
      </w:r>
    </w:p>
    <w:p>
      <w:pPr>
        <w:pStyle w:val="BodyText"/>
      </w:pPr>
      <w:r>
        <w:t xml:space="preserve">The film industry in</w:t>
      </w:r>
      <w:r>
        <w:t xml:space="preserve"> </w:t>
      </w:r>
      <w:r>
        <w:rPr>
          <w:iCs/>
          <w:i/>
        </w:rPr>
        <w:t xml:space="preserve">Israel Jerusalem</w:t>
      </w:r>
      <w:r>
        <w:t xml:space="preserve"> </w:t>
      </w:r>
      <w:r>
        <w:t xml:space="preserve">has grown alongside the nation’s broader cultural evolution. While Tel Aviv is often celebrated as Israel’s creative capital, Jerusalem’s role as a center for religious and academic institutions has fostered a unique ecosystem for filmmakers. Universities such as the Hebrew University of Jerusalem and institutions like the Sam Spiegel Film School have produced generations of directors who draw inspiration from the city’s physical and metaphysical landscapes. The</w:t>
      </w:r>
      <w:r>
        <w:t xml:space="preserve"> </w:t>
      </w:r>
      <w:r>
        <w:rPr>
          <w:bCs/>
          <w:b/>
        </w:rPr>
        <w:t xml:space="preserve">Film Director</w:t>
      </w:r>
      <w:r>
        <w:t xml:space="preserve"> </w:t>
      </w:r>
      <w:r>
        <w:t xml:space="preserve">in Jerusalem, therefore, is not merely an artist but also a mediator between past and present, local and global.</w:t>
      </w:r>
    </w:p>
    <w:p>
      <w:pPr>
        <w:pStyle w:val="BodyText"/>
      </w:pPr>
      <w:r>
        <w:rPr>
          <w:bCs/>
          <w:b/>
        </w:rPr>
        <w:t xml:space="preserve">Cultural Significance: The Director as Historian and Activist</w:t>
      </w:r>
    </w:p>
    <w:p>
      <w:pPr>
        <w:pStyle w:val="BodyText"/>
      </w:pPr>
      <w:r>
        <w:t xml:space="preserve">The</w:t>
      </w:r>
      <w:r>
        <w:t xml:space="preserve"> </w:t>
      </w:r>
      <w:r>
        <w:rPr>
          <w:bCs/>
          <w:b/>
        </w:rPr>
        <w:t xml:space="preserve">Film Director</w:t>
      </w:r>
      <w:r>
        <w:t xml:space="preserve"> </w:t>
      </w:r>
      <w:r>
        <w:t xml:space="preserve">in</w:t>
      </w:r>
      <w:r>
        <w:t xml:space="preserve"> </w:t>
      </w:r>
      <w:r>
        <w:rPr>
          <w:iCs/>
          <w:i/>
        </w:rPr>
        <w:t xml:space="preserve">Israel Jerusalem</w:t>
      </w:r>
      <w:r>
        <w:t xml:space="preserve"> </w:t>
      </w:r>
      <w:r>
        <w:t xml:space="preserve">often functions as both historian and activist, using cinema to document marginalized voices or challenge dominant historical narratives. For instance, directors such as Eran Riklis and Amos Gitai have explored the complexities of Israeli identity through films like</w:t>
      </w:r>
      <w:r>
        <w:t xml:space="preserve"> </w:t>
      </w:r>
      <w:r>
        <w:rPr>
          <w:iCs/>
          <w:i/>
        </w:rPr>
        <w:t xml:space="preserve">The Lemon Tree</w:t>
      </w:r>
      <w:r>
        <w:t xml:space="preserve"> </w:t>
      </w:r>
      <w:r>
        <w:t xml:space="preserve">(2008) and</w:t>
      </w:r>
      <w:r>
        <w:t xml:space="preserve"> </w:t>
      </w:r>
      <w:r>
        <w:rPr>
          <w:iCs/>
          <w:i/>
        </w:rPr>
        <w:t xml:space="preserve">The Silent Temple</w:t>
      </w:r>
      <w:r>
        <w:t xml:space="preserve"> </w:t>
      </w:r>
      <w:r>
        <w:t xml:space="preserve">(1974), respectively. These works interrogate the tension between Jewish heritage and Palestinian displacement, a theme deeply embedded in Jerusalem’s contested history.</w:t>
      </w:r>
    </w:p>
    <w:p>
      <w:pPr>
        <w:pStyle w:val="BodyText"/>
      </w:pPr>
      <w:r>
        <w:t xml:space="preserve">Jerusalem’s religious symbolism also presents opportunities for allegorical storytelling. Directors frequently employ visual motifs—such as ancient architecture juxtaposed with modern urban decay—to evoke the city’s existential duality. The</w:t>
      </w:r>
      <w:r>
        <w:t xml:space="preserve"> </w:t>
      </w:r>
      <w:r>
        <w:rPr>
          <w:bCs/>
          <w:b/>
        </w:rPr>
        <w:t xml:space="preserve">Film Director</w:t>
      </w:r>
      <w:r>
        <w:t xml:space="preserve"> </w:t>
      </w:r>
      <w:r>
        <w:t xml:space="preserve">must balance reverence for sacred spaces with a critical gaze toward the political realities that shape daily life in the city.</w:t>
      </w:r>
    </w:p>
    <w:p>
      <w:pPr>
        <w:pStyle w:val="BodyText"/>
      </w:pPr>
      <w:r>
        <w:rPr>
          <w:bCs/>
          <w:b/>
        </w:rPr>
        <w:t xml:space="preserve">Challenges and Opportunities: Navigating Political Sensitivities</w:t>
      </w:r>
    </w:p>
    <w:p>
      <w:pPr>
        <w:pStyle w:val="BodyText"/>
      </w:pPr>
      <w:r>
        <w:t xml:space="preserve">Cinematic representation of</w:t>
      </w:r>
      <w:r>
        <w:t xml:space="preserve"> </w:t>
      </w:r>
      <w:r>
        <w:rPr>
          <w:iCs/>
          <w:i/>
        </w:rPr>
        <w:t xml:space="preserve">Israel Jerusalem</w:t>
      </w:r>
      <w:r>
        <w:t xml:space="preserve"> </w:t>
      </w:r>
      <w:r>
        <w:t xml:space="preserve">is fraught with ethical and logistical challenges. The city’s status as a contested territory means that directors must navigate sensitive topics such as land disputes, religious extremism, and cultural erasure. Filmmakers often face censorship or backlash from political factions when their work deviates from official narratives.</w:t>
      </w:r>
    </w:p>
    <w:p>
      <w:pPr>
        <w:pStyle w:val="BodyText"/>
      </w:pPr>
      <w:r>
        <w:t xml:space="preserve">Despite these challenges,</w:t>
      </w:r>
      <w:r>
        <w:t xml:space="preserve"> </w:t>
      </w:r>
      <w:r>
        <w:rPr>
          <w:iCs/>
          <w:i/>
        </w:rPr>
        <w:t xml:space="preserve">Israel Jerusalem</w:t>
      </w:r>
      <w:r>
        <w:t xml:space="preserve"> </w:t>
      </w:r>
      <w:r>
        <w:t xml:space="preserve">has become a hub for experimental cinema and cross-cultural collaboration. International co-productions involving Israeli directors have gained prominence in global film festivals such as Cannes and Berlin. The</w:t>
      </w:r>
      <w:r>
        <w:t xml:space="preserve"> </w:t>
      </w:r>
      <w:r>
        <w:rPr>
          <w:bCs/>
          <w:b/>
        </w:rPr>
        <w:t xml:space="preserve">Film Director</w:t>
      </w:r>
      <w:r>
        <w:t xml:space="preserve"> </w:t>
      </w:r>
      <w:r>
        <w:t xml:space="preserve">in this context must cultivate a delicate balance between authenticity and accessibility, ensuring their work resonates with both local audiences and international viewers.</w:t>
      </w:r>
    </w:p>
    <w:p>
      <w:pPr>
        <w:pStyle w:val="BodyText"/>
      </w:pPr>
      <w:r>
        <w:rPr>
          <w:bCs/>
          <w:b/>
        </w:rPr>
        <w:t xml:space="preserve">Case Studies: Notable Directors from Israel Jerusalem</w:t>
      </w:r>
    </w:p>
    <w:p>
      <w:pPr>
        <w:pStyle w:val="BodyText"/>
      </w:pPr>
      <w:r>
        <w:t xml:space="preserve">The legacy of</w:t>
      </w:r>
      <w:r>
        <w:t xml:space="preserve"> </w:t>
      </w:r>
      <w:r>
        <w:rPr>
          <w:iCs/>
          <w:i/>
        </w:rPr>
        <w:t xml:space="preserve">Israel Jerusalem</w:t>
      </w:r>
      <w:r>
        <w:t xml:space="preserve">-based directors is evident in the works of pioneers like Menahem Golan, whose films blended action genres with Israeli social commentary, and contemporary figures such as Nadav Lapid, whose film</w:t>
      </w:r>
      <w:r>
        <w:t xml:space="preserve"> </w:t>
      </w:r>
      <w:r>
        <w:rPr>
          <w:bCs/>
          <w:b/>
          <w:iCs/>
          <w:i/>
        </w:rPr>
        <w:t xml:space="preserve">The Kindergarten Teacher</w:t>
      </w:r>
      <w:r>
        <w:t xml:space="preserve"> </w:t>
      </w:r>
      <w:r>
        <w:t xml:space="preserve">(2018) delved into the psychological complexities of human ambition. These directors exemplify how the</w:t>
      </w:r>
      <w:r>
        <w:t xml:space="preserve"> </w:t>
      </w:r>
      <w:r>
        <w:rPr>
          <w:bCs/>
          <w:b/>
        </w:rPr>
        <w:t xml:space="preserve">Film Director</w:t>
      </w:r>
      <w:r>
        <w:t xml:space="preserve"> </w:t>
      </w:r>
      <w:r>
        <w:t xml:space="preserve">can transcend national boundaries to address universal themes.</w:t>
      </w:r>
    </w:p>
    <w:p>
      <w:pPr>
        <w:pStyle w:val="BodyText"/>
      </w:pPr>
      <w:r>
        <w:t xml:space="preserve">Another notable example is Avi Nesher, whose film</w:t>
      </w:r>
      <w:r>
        <w:t xml:space="preserve"> </w:t>
      </w:r>
      <w:r>
        <w:rPr>
          <w:bCs/>
          <w:b/>
          <w:iCs/>
          <w:i/>
        </w:rPr>
        <w:t xml:space="preserve">The Specialist</w:t>
      </w:r>
      <w:r>
        <w:t xml:space="preserve"> </w:t>
      </w:r>
      <w:r>
        <w:t xml:space="preserve">(2017) examined post-occupation trauma through the lens of a former soldier. Nesher’s work highlights how</w:t>
      </w:r>
      <w:r>
        <w:t xml:space="preserve"> </w:t>
      </w:r>
      <w:r>
        <w:rPr>
          <w:iCs/>
          <w:i/>
        </w:rPr>
        <w:t xml:space="preserve">Israel Jerusalem</w:t>
      </w:r>
      <w:r>
        <w:t xml:space="preserve">-based directors often use personal and collective memory to interrogate the psychological toll of conflict. Such narratives are critical in fostering empathy and dialogue in a society marked by division.</w:t>
      </w:r>
    </w:p>
    <w:p>
      <w:pPr>
        <w:pStyle w:val="BodyText"/>
      </w:pPr>
      <w:r>
        <w:rPr>
          <w:bCs/>
          <w:b/>
        </w:rPr>
        <w:t xml:space="preserve">The Global Impact of Israel Jerusalem Cinema</w:t>
      </w:r>
    </w:p>
    <w:p>
      <w:pPr>
        <w:pStyle w:val="BodyText"/>
      </w:pPr>
      <w:r>
        <w:t xml:space="preserve">The</w:t>
      </w:r>
      <w:r>
        <w:t xml:space="preserve"> </w:t>
      </w:r>
      <w:r>
        <w:rPr>
          <w:bCs/>
          <w:b/>
        </w:rPr>
        <w:t xml:space="preserve">Film Director</w:t>
      </w:r>
      <w:r>
        <w:t xml:space="preserve"> </w:t>
      </w:r>
      <w:r>
        <w:t xml:space="preserve">from</w:t>
      </w:r>
      <w:r>
        <w:t xml:space="preserve"> </w:t>
      </w:r>
      <w:r>
        <w:rPr>
          <w:iCs/>
          <w:i/>
        </w:rPr>
        <w:t xml:space="preserve">Israel Jerusalem</w:t>
      </w:r>
      <w:r>
        <w:t xml:space="preserve"> </w:t>
      </w:r>
      <w:r>
        <w:t xml:space="preserve">has increasingly influenced global cinema through innovative storytelling techniques and thematic depth. Films like</w:t>
      </w:r>
      <w:r>
        <w:t xml:space="preserve"> </w:t>
      </w:r>
      <w:r>
        <w:rPr>
          <w:bCs/>
          <w:b/>
          <w:iCs/>
          <w:i/>
        </w:rPr>
        <w:t xml:space="preserve">Sweet Country</w:t>
      </w:r>
      <w:r>
        <w:t xml:space="preserve"> </w:t>
      </w:r>
      <w:r>
        <w:t xml:space="preserve">(2017), co-written by Australian director Warwick Thornton but produced in collaboration with Israeli studios, demonstrate the cross-border appeal of narratives rooted in</w:t>
      </w:r>
      <w:r>
        <w:t xml:space="preserve"> </w:t>
      </w:r>
      <w:r>
        <w:rPr>
          <w:iCs/>
          <w:i/>
        </w:rPr>
        <w:t xml:space="preserve">Israel Jerusalem</w:t>
      </w:r>
      <w:r>
        <w:t xml:space="preserve">. These projects underscore how the city’s unique cultural milieu contributes to a broader cinematic dialogue about human rights, identity, and resilience.</w:t>
      </w:r>
    </w:p>
    <w:p>
      <w:pPr>
        <w:pStyle w:val="BodyText"/>
      </w:pPr>
      <w:r>
        <w:t xml:space="preserve">Moreover, film festivals such as the Jerusalem Film Festival (established in 1984) have become platforms for showcasing both Israeli and international films. This exchange enriches the</w:t>
      </w:r>
      <w:r>
        <w:t xml:space="preserve"> </w:t>
      </w:r>
      <w:r>
        <w:rPr>
          <w:bCs/>
          <w:b/>
        </w:rPr>
        <w:t xml:space="preserve">Film Director</w:t>
      </w:r>
      <w:r>
        <w:t xml:space="preserve">’s creative palette while promoting</w:t>
      </w:r>
      <w:r>
        <w:t xml:space="preserve"> </w:t>
      </w:r>
      <w:r>
        <w:rPr>
          <w:iCs/>
          <w:i/>
        </w:rPr>
        <w:t xml:space="preserve">Israel Jerusalem</w:t>
      </w:r>
      <w:r>
        <w:t xml:space="preserve"> </w:t>
      </w:r>
      <w:r>
        <w:t xml:space="preserve">as a destination for filmmakers seeking to explore its multifaceted character.</w:t>
      </w:r>
    </w:p>
    <w:p>
      <w:pPr>
        <w:pStyle w:val="BodyText"/>
      </w:pPr>
      <w:r>
        <w:rPr>
          <w:bCs/>
          <w:b/>
        </w:rPr>
        <w:t xml:space="preserve">Conclusion: The Future of Filmmaking in Israel Jerusalem</w:t>
      </w:r>
    </w:p>
    <w:p>
      <w:pPr>
        <w:pStyle w:val="BodyText"/>
      </w:pPr>
      <w:r>
        <w:t xml:space="preserve">The role of the</w:t>
      </w:r>
      <w:r>
        <w:t xml:space="preserve"> </w:t>
      </w:r>
      <w:r>
        <w:rPr>
          <w:bCs/>
          <w:b/>
        </w:rPr>
        <w:t xml:space="preserve">Film Director</w:t>
      </w:r>
      <w:r>
        <w:t xml:space="preserve"> </w:t>
      </w:r>
      <w:r>
        <w:t xml:space="preserve">in</w:t>
      </w:r>
      <w:r>
        <w:t xml:space="preserve"> </w:t>
      </w:r>
      <w:r>
        <w:rPr>
          <w:iCs/>
          <w:i/>
        </w:rPr>
        <w:t xml:space="preserve">Israel Jerusalem</w:t>
      </w:r>
      <w:r>
        <w:t xml:space="preserve"> </w:t>
      </w:r>
      <w:r>
        <w:t xml:space="preserve">remains pivotal in shaping cultural memory and fostering intercultural understanding. As the city continues to evolve amid political and social change, filmmakers must adapt their narratives to reflect contemporary realities while preserving historical integrity. The future of cinema in</w:t>
      </w:r>
      <w:r>
        <w:t xml:space="preserve"> </w:t>
      </w:r>
      <w:r>
        <w:rPr>
          <w:iCs/>
          <w:i/>
        </w:rPr>
        <w:t xml:space="preserve">Israel Jerusalem</w:t>
      </w:r>
      <w:r>
        <w:t xml:space="preserve"> </w:t>
      </w:r>
      <w:r>
        <w:t xml:space="preserve">lies not only in technical innovation but also in the ethical responsibility of directors to amplify voices that have been silenced or overlooked.</w:t>
      </w:r>
    </w:p>
    <w:p>
      <w:pPr>
        <w:pStyle w:val="BodyText"/>
      </w:pPr>
      <w:r>
        <w:t xml:space="preserve">This abstract underscores the enduring significance of</w:t>
      </w:r>
      <w:r>
        <w:t xml:space="preserve"> </w:t>
      </w:r>
      <w:r>
        <w:rPr>
          <w:bCs/>
          <w:b/>
        </w:rPr>
        <w:t xml:space="preserve">Film Directors</w:t>
      </w:r>
      <w:r>
        <w:t xml:space="preserve"> </w:t>
      </w:r>
      <w:r>
        <w:t xml:space="preserve">as both artists and activists, whose work bridges the divide between past and present, local and global. In a city as symbolic as</w:t>
      </w:r>
      <w:r>
        <w:t xml:space="preserve"> </w:t>
      </w:r>
      <w:r>
        <w:rPr>
          <w:iCs/>
          <w:i/>
        </w:rPr>
        <w:t xml:space="preserve">Israel Jerusalem</w:t>
      </w:r>
      <w:r>
        <w:t xml:space="preserve">, their role is not merely to entertain but to illuminate the complexities of human existence in one of the world’s most contested spaces.</w:t>
      </w:r>
    </w:p>
    <w:p>
      <w:pPr>
        <w:pStyle w:val="BodyText"/>
      </w:pPr>
      <w:r>
        <w:rPr>
          <w:bCs/>
          <w:b/>
        </w:rPr>
        <w:t xml:space="preserve">Keywords:</w:t>
      </w:r>
      <w:r>
        <w:t xml:space="preserve"> </w:t>
      </w:r>
      <w:r>
        <w:t xml:space="preserve">Film Director, Israel Jerusalem, Cultural Identity, Political Cinema, Religious Symbolism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Israel Jerusalem</dc:title>
  <dc:creator/>
  <dc:language>en</dc:language>
  <cp:keywords/>
  <dcterms:created xsi:type="dcterms:W3CDTF">2026-09-27T22:32:51Z</dcterms:created>
  <dcterms:modified xsi:type="dcterms:W3CDTF">2026-09-27T22:32:51Z</dcterms:modified>
</cp:coreProperties>
</file>

<file path=docProps/custom.xml><?xml version="1.0" encoding="utf-8"?>
<Properties xmlns="http://schemas.openxmlformats.org/officeDocument/2006/custom-properties" xmlns:vt="http://schemas.openxmlformats.org/officeDocument/2006/docPropsVTypes"/>
</file>