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d6c75ac3cbd3a8adb88452e9e88db2668a3d3b6"/>
    <w:p>
      <w:pPr>
        <w:pStyle w:val="Heading1"/>
      </w:pPr>
      <w:r>
        <w:t xml:space="preserve">Abstract Academic Document: The Role of the Film Director in Shaping Cinematic Narratives within South Africa’s Cape Town Context</w:t>
      </w:r>
    </w:p>
    <w:p>
      <w:pPr>
        <w:pStyle w:val="FirstParagraph"/>
      </w:pPr>
      <w:r>
        <w:rPr>
          <w:bCs/>
          <w:b/>
        </w:rPr>
        <w:t xml:space="preserve">Abstract academic:</w:t>
      </w:r>
      <w:r>
        <w:t xml:space="preserve"> </w:t>
      </w:r>
      <w:r>
        <w:t xml:space="preserve">This document presents a comprehensive analysis of the role, challenges, and contributions of</w:t>
      </w:r>
      <w:r>
        <w:t xml:space="preserve"> </w:t>
      </w:r>
      <w:r>
        <w:rPr>
          <w:bCs/>
          <w:b/>
        </w:rPr>
        <w:t xml:space="preserve">Film Directors</w:t>
      </w:r>
      <w:r>
        <w:t xml:space="preserve"> </w:t>
      </w:r>
      <w:r>
        <w:t xml:space="preserve">in the context of</w:t>
      </w:r>
      <w:r>
        <w:t xml:space="preserve"> </w:t>
      </w:r>
      <w:r>
        <w:rPr>
          <w:bCs/>
          <w:b/>
        </w:rPr>
        <w:t xml:space="preserve">South Africa Cape Town</w:t>
      </w:r>
      <w:r>
        <w:t xml:space="preserve">, a city renowned for its rich cultural diversity, historical significance, and burgeoning film industry. As a global hub for creativity and socio-political discourse, Cape Town offers a unique environment where filmmakers intersect with the legacies of colonialism, post-apartheid transformation, and contemporary social dynamics. This abstract explores how</w:t>
      </w:r>
      <w:r>
        <w:t xml:space="preserve"> </w:t>
      </w:r>
      <w:r>
        <w:rPr>
          <w:bCs/>
          <w:b/>
        </w:rPr>
        <w:t xml:space="preserve">Film Directors</w:t>
      </w:r>
      <w:r>
        <w:t xml:space="preserve"> </w:t>
      </w:r>
      <w:r>
        <w:t xml:space="preserve">in Cape Town navigate these complexities to craft narratives that reflect both local identities and universal human experiences.</w:t>
      </w:r>
    </w:p>
    <w:p>
      <w:pPr>
        <w:pStyle w:val="BodyText"/>
      </w:pPr>
      <w:r>
        <w:t xml:space="preserve">Cape Town, as the legislative capital of South Africa, is a city where cultural convergence has shaped its socio-political landscape for centuries. From the indigenous Khoisan communities to colonial settlers and post-apartheid migrants, Cape Town embodies a mosaic of traditions that influence artistic expression. In this context,</w:t>
      </w:r>
      <w:r>
        <w:t xml:space="preserve"> </w:t>
      </w:r>
      <w:r>
        <w:rPr>
          <w:bCs/>
          <w:b/>
        </w:rPr>
        <w:t xml:space="preserve">Film Directors</w:t>
      </w:r>
      <w:r>
        <w:t xml:space="preserve"> </w:t>
      </w:r>
      <w:r>
        <w:t xml:space="preserve">serve as pivotal figures who translate these multifaceted realities into cinematic works that challenge, educate, and entertain audiences. Their role extends beyond technical expertise; it encompasses storytelling as a tool for social commentary and cultural preservation.</w:t>
      </w:r>
    </w:p>
    <w:p>
      <w:pPr>
        <w:pStyle w:val="BodyText"/>
      </w:pPr>
      <w:r>
        <w:rPr>
          <w:bCs/>
          <w:b/>
        </w:rPr>
        <w:t xml:space="preserve">Film Directors</w:t>
      </w:r>
      <w:r>
        <w:t xml:space="preserve"> </w:t>
      </w:r>
      <w:r>
        <w:t xml:space="preserve">in Cape Town operate within an industry shaped by both opportunities and constraints. The city’s proximity to international markets, coupled with its scenic landscapes (such as Table Mountain, Robben Island, and the Atlantic Seaboard), provides a visually striking backdrop for film production. However, filmmakers also contend with systemic challenges such as limited funding for local projects, reliance on foreign investment, and the need to balance artistic integrity with commercial viability. Additionally, Cape Town’s socio-economic disparities—marked by historically marginalized communities in areas like Khayelitsha and Mitchells Plain—demand that</w:t>
      </w:r>
      <w:r>
        <w:t xml:space="preserve"> </w:t>
      </w:r>
      <w:r>
        <w:rPr>
          <w:bCs/>
          <w:b/>
        </w:rPr>
        <w:t xml:space="preserve">Film Directors</w:t>
      </w:r>
      <w:r>
        <w:t xml:space="preserve"> </w:t>
      </w:r>
      <w:r>
        <w:t xml:space="preserve">address themes of inequality, reconciliation, and resilience in their work.</w:t>
      </w:r>
    </w:p>
    <w:p>
      <w:pPr>
        <w:pStyle w:val="BodyText"/>
      </w:pPr>
      <w:r>
        <w:t xml:space="preserve">The post-apartheid era has been a transformative period for South African cinema.</w:t>
      </w:r>
      <w:r>
        <w:t xml:space="preserve"> </w:t>
      </w:r>
      <w:r>
        <w:rPr>
          <w:bCs/>
          <w:b/>
        </w:rPr>
        <w:t xml:space="preserve">Film Directors</w:t>
      </w:r>
      <w:r>
        <w:t xml:space="preserve"> </w:t>
      </w:r>
      <w:r>
        <w:t xml:space="preserve">in Cape Town have increasingly focused on narratives that interrogate historical injustices while celebrating the country’s multicultural fabric. For instance, films exploring the legacy of apartheid, the struggles of marginalized groups (such as LGBTQ+ communities or rural populations), and the intersectionality of race and gender have gained prominence. These works not only contribute to national discourse but also position Cape Town as a center for socially conscious filmmaking that resonates globally.</w:t>
      </w:r>
    </w:p>
    <w:p>
      <w:pPr>
        <w:pStyle w:val="BodyText"/>
      </w:pPr>
      <w:r>
        <w:t xml:space="preserve">A critical aspect of</w:t>
      </w:r>
      <w:r>
        <w:t xml:space="preserve"> </w:t>
      </w:r>
      <w:r>
        <w:rPr>
          <w:bCs/>
          <w:b/>
        </w:rPr>
        <w:t xml:space="preserve">Film Directors</w:t>
      </w:r>
      <w:r>
        <w:t xml:space="preserve">’ work in Cape Town is their engagement with local talent and resources. By casting actors from diverse backgrounds, collaborating with indigenous music and art forms, and utilizing regional storytelling traditions, directors foster a sense of authenticity that distinguishes South African cinema. This approach aligns with the broader goal of decolonizing narratives in media production—a movement championed by Cape Town’s academic institutions and cultural organizations such as the Cape Town International Film Festival (CTIFF) and the South African Film &amp; Television Institute (SAFTI).</w:t>
      </w:r>
    </w:p>
    <w:p>
      <w:pPr>
        <w:pStyle w:val="BodyText"/>
      </w:pPr>
      <w:r>
        <w:t xml:space="preserve">Yet, the journey of a</w:t>
      </w:r>
      <w:r>
        <w:t xml:space="preserve"> </w:t>
      </w:r>
      <w:r>
        <w:rPr>
          <w:bCs/>
          <w:b/>
        </w:rPr>
        <w:t xml:space="preserve">Film Director</w:t>
      </w:r>
      <w:r>
        <w:t xml:space="preserve"> </w:t>
      </w:r>
      <w:r>
        <w:t xml:space="preserve">in Cape Town is not without obstacles. Limited access to advanced technical training, competition with international film industries, and bureaucratic hurdles in securing permits for location shooting are persistent challenges. Moreover, the digital age has introduced new demands, such as adapting to streaming platforms and leveraging social media for audience engagement. Despite these hurdles, many directors have embraced innovation through hybrid storytelling techniques that blend traditional South African folklore with modern cinematic styles.</w:t>
      </w:r>
    </w:p>
    <w:p>
      <w:pPr>
        <w:pStyle w:val="BodyText"/>
      </w:pPr>
      <w:r>
        <w:t xml:space="preserve">The influence of</w:t>
      </w:r>
      <w:r>
        <w:t xml:space="preserve"> </w:t>
      </w:r>
      <w:r>
        <w:rPr>
          <w:bCs/>
          <w:b/>
        </w:rPr>
        <w:t xml:space="preserve">Film Directors</w:t>
      </w:r>
      <w:r>
        <w:t xml:space="preserve"> </w:t>
      </w:r>
      <w:r>
        <w:t xml:space="preserve">in Cape Town extends beyond the screen. Their work often intersects with activism, education, and community development. For example, filmmakers have partnered with NGOs to create documentaries that highlight issues like HIV/AIDS awareness, gender-based violence, and environmental conservation. These projects not only raise public consciousness but also provide platforms for underrepresented voices to share their stories.</w:t>
      </w:r>
    </w:p>
    <w:p>
      <w:pPr>
        <w:pStyle w:val="BodyText"/>
      </w:pPr>
      <w:r>
        <w:t xml:space="preserve">Moreover, Cape Town’s film industry is increasingly recognized on the international stage. Directors from the city have participated in global festivals such as Cannes, Sundance, and Berlinale, showcasing South African cinema to wider audiences. This exposure has sparked interest in collaborations between local and foreign filmmakers, leading to co-productions that bridge cultural divides while amplifying Cape Town’s creative output.</w:t>
      </w:r>
    </w:p>
    <w:p>
      <w:pPr>
        <w:pStyle w:val="BodyText"/>
      </w:pPr>
      <w:r>
        <w:t xml:space="preserve">However, the success of</w:t>
      </w:r>
      <w:r>
        <w:t xml:space="preserve"> </w:t>
      </w:r>
      <w:r>
        <w:rPr>
          <w:bCs/>
          <w:b/>
        </w:rPr>
        <w:t xml:space="preserve">Film Directors</w:t>
      </w:r>
      <w:r>
        <w:t xml:space="preserve"> </w:t>
      </w:r>
      <w:r>
        <w:t xml:space="preserve">in Cape Town also depends on institutional support. Government policies, grants from bodies like the National Film and Video Foundation (NFVF), and partnerships with private sectors are crucial for sustaining the industry. The need for a robust infrastructure—including film schools, post-production studios, and distribution networks—remains a priority to ensure that South African cinema can compete globally.</w:t>
      </w:r>
    </w:p>
    <w:p>
      <w:pPr>
        <w:pStyle w:val="BodyText"/>
      </w:pPr>
      <w:r>
        <w:t xml:space="preserve">In conclusion,</w:t>
      </w:r>
      <w:r>
        <w:t xml:space="preserve"> </w:t>
      </w:r>
      <w:r>
        <w:rPr>
          <w:bCs/>
          <w:b/>
        </w:rPr>
        <w:t xml:space="preserve">Film Directors</w:t>
      </w:r>
      <w:r>
        <w:t xml:space="preserve"> </w:t>
      </w:r>
      <w:r>
        <w:t xml:space="preserve">in</w:t>
      </w:r>
      <w:r>
        <w:t xml:space="preserve"> </w:t>
      </w:r>
      <w:r>
        <w:rPr>
          <w:bCs/>
          <w:b/>
        </w:rPr>
        <w:t xml:space="preserve">South Africa Cape Town</w:t>
      </w:r>
      <w:r>
        <w:t xml:space="preserve"> </w:t>
      </w:r>
      <w:r>
        <w:t xml:space="preserve">play a vital role in shaping the cultural and socio-political identity of the region. Their work reflects the complexities of post-colonial society while contributing to global cinematic conversations. By navigating challenges with creativity and resilience, these directors are not only preserving their heritage but also redefining what it means to be a storyteller in an interconnected world.</w:t>
      </w:r>
    </w:p>
    <w:p>
      <w:pPr>
        <w:pStyle w:val="BodyText"/>
      </w:pPr>
      <w:r>
        <w:rPr>
          <w:bCs/>
          <w:b/>
        </w:rPr>
        <w:t xml:space="preserve">Keywords:</w:t>
      </w:r>
      <w:r>
        <w:t xml:space="preserve"> </w:t>
      </w:r>
      <w:r>
        <w:rPr>
          <w:iCs/>
          <w:i/>
        </w:rPr>
        <w:t xml:space="preserve">Film Director</w:t>
      </w:r>
      <w:r>
        <w:t xml:space="preserve">,</w:t>
      </w:r>
      <w:r>
        <w:t xml:space="preserve"> </w:t>
      </w:r>
      <w:r>
        <w:rPr>
          <w:iCs/>
          <w:i/>
        </w:rPr>
        <w:t xml:space="preserve">South Africa Cape Town</w:t>
      </w:r>
      <w:r>
        <w:t xml:space="preserve">,</w:t>
      </w:r>
      <w:r>
        <w:t xml:space="preserve"> </w:t>
      </w:r>
      <w:r>
        <w:rPr>
          <w:iCs/>
          <w:i/>
        </w:rPr>
        <w:t xml:space="preserve">African cinema</w:t>
      </w:r>
      <w:r>
        <w:t xml:space="preserve">,</w:t>
      </w:r>
      <w:r>
        <w:t xml:space="preserve"> </w:t>
      </w:r>
      <w:r>
        <w:rPr>
          <w:iCs/>
          <w:i/>
        </w:rPr>
        <w:t xml:space="preserve">Cultural identity</w:t>
      </w:r>
      <w:r>
        <w:t xml:space="preserve">,</w:t>
      </w:r>
      <w:r>
        <w:t xml:space="preserve"> </w:t>
      </w:r>
      <w:r>
        <w:rPr>
          <w:iCs/>
          <w:i/>
        </w:rPr>
        <w:t xml:space="preserve">Post-apartheid narratives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South Africa Cape Town</dc:title>
  <dc:creator/>
  <dc:language>en</dc:language>
  <cp:keywords/>
  <dcterms:created xsi:type="dcterms:W3CDTF">2026-07-24T13:55:23Z</dcterms:created>
  <dcterms:modified xsi:type="dcterms:W3CDTF">2026-07-24T13:55:23Z</dcterms:modified>
</cp:coreProperties>
</file>

<file path=docProps/custom.xml><?xml version="1.0" encoding="utf-8"?>
<Properties xmlns="http://schemas.openxmlformats.org/officeDocument/2006/custom-properties" xmlns:vt="http://schemas.openxmlformats.org/officeDocument/2006/docPropsVTypes"/>
</file>