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Financial</w:t>
      </w:r>
      <w:r>
        <w:t xml:space="preserve"> </w:t>
      </w:r>
      <w:r>
        <w:t xml:space="preserve">Analyst</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5" w:name="X495fa9408dcd8e85b8d11765ba35e46807d40da"/>
    <w:p>
      <w:pPr>
        <w:pStyle w:val="Heading1"/>
      </w:pPr>
      <w:r>
        <w:t xml:space="preserve">Abstract Academic Document: The Role of a Financial Analyst in Algeria's Economic Landscape – A Focus on Algiers</w:t>
      </w:r>
    </w:p>
    <w:p>
      <w:pPr>
        <w:pStyle w:val="FirstParagraph"/>
      </w:pPr>
      <w:r>
        <w:rPr>
          <w:bCs/>
          <w:b/>
        </w:rPr>
        <w:t xml:space="preserve">Abstract:</w:t>
      </w:r>
    </w:p>
    <w:p>
      <w:pPr>
        <w:pStyle w:val="BodyText"/>
      </w:pPr>
      <w:r>
        <w:t xml:space="preserve">In the dynamic and evolving economic environment of</w:t>
      </w:r>
      <w:r>
        <w:t xml:space="preserve"> </w:t>
      </w:r>
      <w:r>
        <w:rPr>
          <w:bCs/>
          <w:b/>
        </w:rPr>
        <w:t xml:space="preserve">Algeria, Algiers</w:t>
      </w:r>
      <w:r>
        <w:t xml:space="preserve">, the role of a</w:t>
      </w:r>
      <w:r>
        <w:t xml:space="preserve"> </w:t>
      </w:r>
      <w:r>
        <w:rPr>
          <w:bCs/>
          <w:b/>
        </w:rPr>
        <w:t xml:space="preserve">Financial Analyst</w:t>
      </w:r>
      <w:r>
        <w:t xml:space="preserve"> </w:t>
      </w:r>
      <w:r>
        <w:t xml:space="preserve">has become increasingly critical to navigating the complexities of modern finance. This academic abstract explores the multifaceted responsibilities, challenges, and opportunities faced by Financial Analysts operating within Algeria’s capital city. By analyzing local economic conditions, regulatory frameworks, and global market influences, this document underscores how a</w:t>
      </w:r>
      <w:r>
        <w:t xml:space="preserve"> </w:t>
      </w:r>
      <w:r>
        <w:rPr>
          <w:bCs/>
          <w:b/>
        </w:rPr>
        <w:t xml:space="preserve">Financial Analyst</w:t>
      </w:r>
      <w:r>
        <w:t xml:space="preserve"> </w:t>
      </w:r>
      <w:r>
        <w:t xml:space="preserve">contributes to both organizational decision-making and national economic stability in</w:t>
      </w:r>
      <w:r>
        <w:t xml:space="preserve"> </w:t>
      </w:r>
      <w:r>
        <w:rPr>
          <w:bCs/>
          <w:b/>
        </w:rPr>
        <w:t xml:space="preserve">Algeria Algiers</w:t>
      </w:r>
      <w:r>
        <w:t xml:space="preserve">. The study also highlights the unique demands of practicing finance in a developing economy characterized by resource dependence, inflationary pressures, and the need for diversification.</w:t>
      </w:r>
    </w:p>
    <w:bookmarkStart w:id="20" w:name="Xa5bbc5598680e6814963c2ee3d50384c53c4cd0"/>
    <w:p>
      <w:pPr>
        <w:pStyle w:val="Heading2"/>
      </w:pPr>
      <w:r>
        <w:t xml:space="preserve">The Role of a Financial Analyst: A Global Perspective with Local Adaptations</w:t>
      </w:r>
    </w:p>
    <w:p>
      <w:pPr>
        <w:pStyle w:val="FirstParagraph"/>
      </w:pPr>
      <w:r>
        <w:t xml:space="preserve">The</w:t>
      </w:r>
      <w:r>
        <w:t xml:space="preserve"> </w:t>
      </w:r>
      <w:r>
        <w:rPr>
          <w:bCs/>
          <w:b/>
        </w:rPr>
        <w:t xml:space="preserve">Financial Analyst</w:t>
      </w:r>
      <w:r>
        <w:t xml:space="preserve"> </w:t>
      </w:r>
      <w:r>
        <w:t xml:space="preserve">is a key professional figure in corporate, governmental, and financial institutions worldwide. Their primary responsibilities include analyzing financial data, forecasting trends, evaluating investment opportunities, and providing actionable insights to stakeholders. However, the context of</w:t>
      </w:r>
      <w:r>
        <w:t xml:space="preserve"> </w:t>
      </w:r>
      <w:r>
        <w:rPr>
          <w:bCs/>
          <w:b/>
        </w:rPr>
        <w:t xml:space="preserve">Algeria Algiers</w:t>
      </w:r>
      <w:r>
        <w:t xml:space="preserve"> </w:t>
      </w:r>
      <w:r>
        <w:t xml:space="preserve">introduces distinct challenges that shape the role of a Financial Analyst beyond conventional global models.</w:t>
      </w:r>
    </w:p>
    <w:p>
      <w:pPr>
        <w:pStyle w:val="BodyText"/>
      </w:pPr>
      <w:r>
        <w:rPr>
          <w:bCs/>
          <w:b/>
        </w:rPr>
        <w:t xml:space="preserve">Algeria Algiers</w:t>
      </w:r>
      <w:r>
        <w:t xml:space="preserve">, as the economic and administrative capital of Algeria, is a hub for financial activity in North Africa. The city’s economy is deeply intertwined with Algeria’s national oil and gas sector, which accounts for over 90% of export revenues. This dependency necessitates that Financial Analysts in</w:t>
      </w:r>
      <w:r>
        <w:t xml:space="preserve"> </w:t>
      </w:r>
      <w:r>
        <w:rPr>
          <w:bCs/>
          <w:b/>
        </w:rPr>
        <w:t xml:space="preserve">Algeria Algiers</w:t>
      </w:r>
      <w:r>
        <w:t xml:space="preserve"> </w:t>
      </w:r>
      <w:r>
        <w:t xml:space="preserve">possess specialized knowledge of energy market dynamics, currency fluctuations, and the socio-political factors influencing hydrocarbon prices. Additionally, the Algerian government’s ongoing efforts to diversify the economy and reduce reliance on fossil fuels have created new opportunities for Financial Analysts to contribute to strategic planning in emerging sectors such as technology, agriculture, and renewable energy.</w:t>
      </w:r>
    </w:p>
    <w:bookmarkEnd w:id="20"/>
    <w:bookmarkStart w:id="21" w:name="X9d56e5f7fbf4b477c43fd74c3bcc29f81e19137"/>
    <w:p>
      <w:pPr>
        <w:pStyle w:val="Heading2"/>
      </w:pPr>
      <w:r>
        <w:t xml:space="preserve">Economic Challenges in Algeria: Implications for Financial Analysts</w:t>
      </w:r>
    </w:p>
    <w:p>
      <w:pPr>
        <w:pStyle w:val="FirstParagraph"/>
      </w:pPr>
      <w:r>
        <w:t xml:space="preserve">Algeria has faced persistent economic challenges, including high inflation rates (exceeding 10% annually), currency devaluation of the dinar, and a growing public debt burden. These macroeconomic issues directly impact the work of Financial Analysts in</w:t>
      </w:r>
      <w:r>
        <w:t xml:space="preserve"> </w:t>
      </w:r>
      <w:r>
        <w:rPr>
          <w:bCs/>
          <w:b/>
        </w:rPr>
        <w:t xml:space="preserve">Algeria Algiers</w:t>
      </w:r>
      <w:r>
        <w:t xml:space="preserve">, who must navigate an environment where traditional financial models may not fully account for local volatility. For instance, inflationary pressures require analysts to adjust forecasting methodologies to incorporate non-linear trends and geopolitical uncertainties, such as sanctions or regional conflicts affecting oil exports.</w:t>
      </w:r>
    </w:p>
    <w:p>
      <w:pPr>
        <w:pStyle w:val="BodyText"/>
      </w:pPr>
      <w:r>
        <w:t xml:space="preserve">Moreover, Algeria’s dual currency system—where the dinar is officially used but informal markets often rely on foreign currencies like the U.S. dollar—adds a layer of complexity for Financial Analysts. This situation demands expertise in exchange rate risk management and liquidity analysis, ensuring that organizations in</w:t>
      </w:r>
      <w:r>
        <w:t xml:space="preserve"> </w:t>
      </w:r>
      <w:r>
        <w:rPr>
          <w:bCs/>
          <w:b/>
        </w:rPr>
        <w:t xml:space="preserve">Algeria Algiers</w:t>
      </w:r>
      <w:r>
        <w:t xml:space="preserve"> </w:t>
      </w:r>
      <w:r>
        <w:t xml:space="preserve">can maintain financial resilience amid erratic currency fluctuations.</w:t>
      </w:r>
    </w:p>
    <w:bookmarkEnd w:id="21"/>
    <w:bookmarkStart w:id="22" w:name="Xc458a7ada49e15fc1e1bb574f3cbac2a3171c93"/>
    <w:p>
      <w:pPr>
        <w:pStyle w:val="Heading2"/>
      </w:pPr>
      <w:r>
        <w:t xml:space="preserve">Educational and Professional Frameworks for Financial Analysts in Algeria</w:t>
      </w:r>
    </w:p>
    <w:p>
      <w:pPr>
        <w:pStyle w:val="FirstParagraph"/>
      </w:pPr>
      <w:r>
        <w:t xml:space="preserve">To practice effectively as a</w:t>
      </w:r>
      <w:r>
        <w:t xml:space="preserve"> </w:t>
      </w:r>
      <w:r>
        <w:rPr>
          <w:bCs/>
          <w:b/>
        </w:rPr>
        <w:t xml:space="preserve">Financial Analyst</w:t>
      </w:r>
      <w:r>
        <w:t xml:space="preserve"> </w:t>
      </w:r>
      <w:r>
        <w:t xml:space="preserve">in</w:t>
      </w:r>
      <w:r>
        <w:t xml:space="preserve"> </w:t>
      </w:r>
      <w:r>
        <w:rPr>
          <w:bCs/>
          <w:b/>
        </w:rPr>
        <w:t xml:space="preserve">Algeria Algiers</w:t>
      </w:r>
      <w:r>
        <w:t xml:space="preserve">, professionals must align their qualifications with the national regulatory and educational standards. In Algeria, financial education is offered through institutions such as the University of Algiers, which provides programs in economics, finance, and business administration. However, many Financial Analysts also pursue certifications from international bodies like the CFA Institute or Chartered Financial Analyst (CFA) program to gain globally recognized credentials.</w:t>
      </w:r>
    </w:p>
    <w:p>
      <w:pPr>
        <w:pStyle w:val="BodyText"/>
      </w:pPr>
      <w:r>
        <w:t xml:space="preserve">The Algerian government has initiated efforts to modernize its financial sector through digitalization and alignment with international best practices. This includes promoting the use of advanced data analytics tools and software, such as Excel, Tableau, and Python-based platforms, which are essential for a</w:t>
      </w:r>
      <w:r>
        <w:t xml:space="preserve"> </w:t>
      </w:r>
      <w:r>
        <w:rPr>
          <w:bCs/>
          <w:b/>
        </w:rPr>
        <w:t xml:space="preserve">Financial Analyst</w:t>
      </w:r>
      <w:r>
        <w:t xml:space="preserve"> </w:t>
      </w:r>
      <w:r>
        <w:t xml:space="preserve">to process large datasets efficiently. In</w:t>
      </w:r>
      <w:r>
        <w:t xml:space="preserve"> </w:t>
      </w:r>
      <w:r>
        <w:rPr>
          <w:bCs/>
          <w:b/>
        </w:rPr>
        <w:t xml:space="preserve">Algeria Algiers</w:t>
      </w:r>
      <w:r>
        <w:t xml:space="preserve">, these technologies are increasingly adopted by banks, multinational corporations (MNCs), and public sector entities to enhance transparency and decision-making.</w:t>
      </w:r>
    </w:p>
    <w:bookmarkEnd w:id="22"/>
    <w:bookmarkStart w:id="23" w:name="X905e1f2d854bd4e312a60d7ea07035c144651d8"/>
    <w:p>
      <w:pPr>
        <w:pStyle w:val="Heading2"/>
      </w:pPr>
      <w:r>
        <w:t xml:space="preserve">Career Opportunities and Growth Trajectories for Financial Analysts in Algeria</w:t>
      </w:r>
    </w:p>
    <w:p>
      <w:pPr>
        <w:pStyle w:val="FirstParagraph"/>
      </w:pPr>
      <w:r>
        <w:t xml:space="preserve">The demand for skilled</w:t>
      </w:r>
      <w:r>
        <w:t xml:space="preserve"> </w:t>
      </w:r>
      <w:r>
        <w:rPr>
          <w:bCs/>
          <w:b/>
        </w:rPr>
        <w:t xml:space="preserve">Financial Analysts</w:t>
      </w:r>
      <w:r>
        <w:t xml:space="preserve"> </w:t>
      </w:r>
      <w:r>
        <w:t xml:space="preserve">in</w:t>
      </w:r>
      <w:r>
        <w:t xml:space="preserve"> </w:t>
      </w:r>
      <w:r>
        <w:rPr>
          <w:bCs/>
          <w:b/>
        </w:rPr>
        <w:t xml:space="preserve">Algeria Algiers</w:t>
      </w:r>
      <w:r>
        <w:t xml:space="preserve"> </w:t>
      </w:r>
      <w:r>
        <w:t xml:space="preserve">has grown significantly due to the country’s economic reforms, including privatization drives and efforts to attract foreign investment. Sectors such as banking, real estate, and energy are major employers of Financial Analysts. Additionally, the rise of fintech startups in Algiers has opened new avenues for professionals with expertise in digital finance and blockchain technologies.</w:t>
      </w:r>
    </w:p>
    <w:p>
      <w:pPr>
        <w:pStyle w:val="BodyText"/>
      </w:pPr>
      <w:r>
        <w:t xml:space="preserve">However, career progression for Financial Analysts in</w:t>
      </w:r>
      <w:r>
        <w:t xml:space="preserve"> </w:t>
      </w:r>
      <w:r>
        <w:rPr>
          <w:bCs/>
          <w:b/>
        </w:rPr>
        <w:t xml:space="preserve">Algeria</w:t>
      </w:r>
      <w:r>
        <w:t xml:space="preserve"> </w:t>
      </w:r>
      <w:r>
        <w:t xml:space="preserve">is often hindered by structural issues such as limited access to global financial networks, bureaucratic hurdles, and a shortage of high-level technical training programs. Addressing these gaps through partnerships between local universities and international financial institutions could enhance the career prospects of Financial Analysts in</w:t>
      </w:r>
      <w:r>
        <w:t xml:space="preserve"> </w:t>
      </w:r>
      <w:r>
        <w:rPr>
          <w:bCs/>
          <w:b/>
        </w:rPr>
        <w:t xml:space="preserve">Algeria Algiers</w:t>
      </w:r>
      <w:r>
        <w:t xml:space="preserve">.</w:t>
      </w:r>
    </w:p>
    <w:bookmarkEnd w:id="23"/>
    <w:bookmarkStart w:id="24" w:name="X065642de24cab3c993fa0de07a66c986c7d30c9"/>
    <w:p>
      <w:pPr>
        <w:pStyle w:val="Heading2"/>
      </w:pPr>
      <w:r>
        <w:t xml:space="preserve">Conclusion: The Strategic Importance of Financial Analysts in Algeria’s Future</w:t>
      </w:r>
    </w:p>
    <w:p>
      <w:pPr>
        <w:pStyle w:val="FirstParagraph"/>
      </w:pPr>
      <w:r>
        <w:t xml:space="preserve">In conclusion, the role of a</w:t>
      </w:r>
      <w:r>
        <w:t xml:space="preserve"> </w:t>
      </w:r>
      <w:r>
        <w:rPr>
          <w:bCs/>
          <w:b/>
        </w:rPr>
        <w:t xml:space="preserve">Financial Analyst</w:t>
      </w:r>
      <w:r>
        <w:t xml:space="preserve"> </w:t>
      </w:r>
      <w:r>
        <w:t xml:space="preserve">is indispensable to the economic development and stability of</w:t>
      </w:r>
      <w:r>
        <w:t xml:space="preserve"> </w:t>
      </w:r>
      <w:r>
        <w:rPr>
          <w:bCs/>
          <w:b/>
        </w:rPr>
        <w:t xml:space="preserve">Algeria Algiers</w:t>
      </w:r>
      <w:r>
        <w:t xml:space="preserve">. As the capital city continues to evolve as a regional financial center, Financial Analysts must adapt their expertise to address both local challenges—such as currency instability and energy sector dynamics—and global trends, including digital transformation and sustainable finance. By fostering a robust educational ecosystem, embracing technological innovation, and aligning with international standards,</w:t>
      </w:r>
      <w:r>
        <w:t xml:space="preserve"> </w:t>
      </w:r>
      <w:r>
        <w:rPr>
          <w:bCs/>
          <w:b/>
        </w:rPr>
        <w:t xml:space="preserve">Algeria Algiers</w:t>
      </w:r>
      <w:r>
        <w:t xml:space="preserve"> </w:t>
      </w:r>
      <w:r>
        <w:t xml:space="preserve">can position itself as a hub where</w:t>
      </w:r>
      <w:r>
        <w:t xml:space="preserve"> </w:t>
      </w:r>
      <w:r>
        <w:rPr>
          <w:bCs/>
          <w:b/>
        </w:rPr>
        <w:t xml:space="preserve">Financial Analysts</w:t>
      </w:r>
      <w:r>
        <w:t xml:space="preserve"> </w:t>
      </w:r>
      <w:r>
        <w:t xml:space="preserve">play a pivotal role in shaping the nation’s economic future.</w:t>
      </w:r>
    </w:p>
    <w:p>
      <w:pPr>
        <w:pStyle w:val="BodyText"/>
      </w:pPr>
      <w:r>
        <w:rPr>
          <w:iCs/>
          <w:i/>
        </w:rPr>
        <w:t xml:space="preserve">This abstract academic document highlights the unique context of</w:t>
      </w:r>
      <w:r>
        <w:rPr>
          <w:iCs/>
          <w:i/>
        </w:rPr>
        <w:t xml:space="preserve"> </w:t>
      </w:r>
      <w:r>
        <w:rPr>
          <w:bCs/>
          <w:b/>
          <w:iCs/>
          <w:i/>
        </w:rPr>
        <w:t xml:space="preserve">Algeria Algiers</w:t>
      </w:r>
      <w:r>
        <w:rPr>
          <w:iCs/>
          <w:i/>
        </w:rPr>
        <w:t xml:space="preserve">, emphasizing how</w:t>
      </w:r>
      <w:r>
        <w:rPr>
          <w:iCs/>
          <w:i/>
        </w:rPr>
        <w:t xml:space="preserve"> </w:t>
      </w:r>
      <w:r>
        <w:rPr>
          <w:bCs/>
          <w:b/>
          <w:iCs/>
          <w:i/>
        </w:rPr>
        <w:t xml:space="preserve">Financial Analysts</w:t>
      </w:r>
      <w:r>
        <w:rPr>
          <w:iCs/>
          <w:i/>
        </w:rPr>
        <w:t xml:space="preserve"> </w:t>
      </w:r>
      <w:r>
        <w:rPr>
          <w:iCs/>
          <w:i/>
        </w:rPr>
        <w:t xml:space="preserve">contribute to both organizational and national economic goals through data-driven insights and strategic foresight.</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Financial Analyst in Algeria, Algiers</dc:title>
  <dc:creator/>
  <dc:language>en</dc:language>
  <cp:keywords/>
  <dcterms:created xsi:type="dcterms:W3CDTF">2026-07-20T02:09:38Z</dcterms:created>
  <dcterms:modified xsi:type="dcterms:W3CDTF">2026-07-20T02:09:38Z</dcterms:modified>
</cp:coreProperties>
</file>

<file path=docProps/custom.xml><?xml version="1.0" encoding="utf-8"?>
<Properties xmlns="http://schemas.openxmlformats.org/officeDocument/2006/custom-properties" xmlns:vt="http://schemas.openxmlformats.org/officeDocument/2006/docPropsVTypes"/>
</file>