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Financial</w:t>
      </w:r>
      <w:r>
        <w:t xml:space="preserve"> </w:t>
      </w:r>
      <w:r>
        <w:t xml:space="preserve">Analyst</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31" w:name="Xb7872c61cc7f7624e6f2588f37b23643894323d"/>
    <w:p>
      <w:pPr>
        <w:pStyle w:val="Heading1"/>
      </w:pPr>
      <w:r>
        <w:t xml:space="preserve">Abstract Academic Document: The Role of Financial Analysts in the Economic Landscape of Egypt, Alexandria</w:t>
      </w:r>
    </w:p>
    <w:p>
      <w:pPr>
        <w:pStyle w:val="FirstParagraph"/>
      </w:pPr>
      <w:r>
        <w:rPr>
          <w:bCs/>
          <w:b/>
        </w:rPr>
        <w:t xml:space="preserve">Abstract:</w:t>
      </w:r>
    </w:p>
    <w:p>
      <w:pPr>
        <w:pStyle w:val="BodyText"/>
      </w:pPr>
      <w:r>
        <w:t xml:space="preserve">This academic document explores the critical role of</w:t>
      </w:r>
      <w:r>
        <w:t xml:space="preserve"> </w:t>
      </w:r>
      <w:r>
        <w:rPr>
          <w:bCs/>
          <w:b/>
        </w:rPr>
        <w:t xml:space="preserve">Financial Analysts</w:t>
      </w:r>
      <w:r>
        <w:t xml:space="preserve"> </w:t>
      </w:r>
      <w:r>
        <w:t xml:space="preserve">within the dynamic economic framework of Alexandria, Egypt. As a historical and contemporary economic hub in the Mediterranean region, Alexandria presents unique challenges and opportunities for financial professionals. The document analyzes how Financial Analysts contribute to decision-making processes across industries such as real estate, maritime trade, tourism, and agriculture—sectors that are central to Alexandria’s economy. It also examines the interplay between global financial trends and local regulatory environments in Egypt, emphasizing the adaptability required by Financial Analysts operating in this region. The study highlights case studies of Financial Analysts’ impact on investment strategies in Alexandria’s port infrastructure projects, currency risk management for multinational enterprises, and sustainability initiatives tied to the city’s proximity to the Nile Delta. Furthermore, it evaluates educational institutions in Alexandria that prepare aspiring analysts for the complexities of Egypt’s financial landscape.</w:t>
      </w:r>
    </w:p>
    <w:bookmarkStart w:id="20" w:name="introduction"/>
    <w:p>
      <w:pPr>
        <w:pStyle w:val="Heading2"/>
      </w:pPr>
      <w:r>
        <w:t xml:space="preserve">Introduction</w:t>
      </w:r>
    </w:p>
    <w:p>
      <w:pPr>
        <w:pStyle w:val="FirstParagraph"/>
      </w:pPr>
      <w:r>
        <w:t xml:space="preserve">Alexandria, a city with over 5 million residents and a strategic location along the Mediterranean Sea, serves as Egypt’s second-largest economic center. Its port is one of the busiest in Africa, facilitating trade between Europe, Asia, and Africa. The city’s economy is deeply intertwined with global markets due to its role as a gateway for imports and exports. In this context,</w:t>
      </w:r>
      <w:r>
        <w:t xml:space="preserve"> </w:t>
      </w:r>
      <w:r>
        <w:rPr>
          <w:bCs/>
          <w:b/>
        </w:rPr>
        <w:t xml:space="preserve">Financial Analysts</w:t>
      </w:r>
      <w:r>
        <w:t xml:space="preserve"> </w:t>
      </w:r>
      <w:r>
        <w:t xml:space="preserve">play a pivotal role in guiding businesses and government agencies through financial planning, risk assessment, and strategic investment decisions. This document provides an in-depth analysis of the responsibilities, challenges, and contributions of Financial Analysts in Alexandria while contextualizing their work within Egypt’s broader economic environment.</w:t>
      </w:r>
    </w:p>
    <w:bookmarkEnd w:id="20"/>
    <w:bookmarkStart w:id="21" w:name="X29b0b84d5e7dee6a8e5b14b60af73e0578f4a24"/>
    <w:p>
      <w:pPr>
        <w:pStyle w:val="Heading2"/>
      </w:pPr>
      <w:r>
        <w:t xml:space="preserve">Economic Context of Alexandria: A Nexus for Global Trade</w:t>
      </w:r>
    </w:p>
    <w:p>
      <w:pPr>
        <w:pStyle w:val="FirstParagraph"/>
      </w:pPr>
      <w:r>
        <w:t xml:space="preserve">Alexandria’s economy is driven by its status as a key maritime and logistics hub. The city’s port handles approximately 35% of Egypt’s total exports, making it central to the country’s trade balance. Additionally, Alexandria is home to industries such as chemicals, pharmaceuticals, and textiles, which contribute significantly to Egypt’s GDP. However, the region also faces challenges like inflationary pressures from global commodity price fluctuations and currency devaluation in recent years. These factors necessitate a nuanced understanding of financial markets by</w:t>
      </w:r>
      <w:r>
        <w:t xml:space="preserve"> </w:t>
      </w:r>
      <w:r>
        <w:rPr>
          <w:bCs/>
          <w:b/>
        </w:rPr>
        <w:t xml:space="preserve">Financial Analysts</w:t>
      </w:r>
      <w:r>
        <w:t xml:space="preserve">, who must navigate both macroeconomic trends and localized business needs.</w:t>
      </w:r>
    </w:p>
    <w:bookmarkEnd w:id="21"/>
    <w:bookmarkStart w:id="25" w:name="X835c4ac36b6379cca06da1991415212764a1c8b"/>
    <w:p>
      <w:pPr>
        <w:pStyle w:val="Heading2"/>
      </w:pPr>
      <w:r>
        <w:t xml:space="preserve">The Role of Financial Analysts in Alexandria’s Economic Sectors</w:t>
      </w:r>
    </w:p>
    <w:bookmarkStart w:id="22" w:name="maritime-trade-and-port-infrastructure"/>
    <w:p>
      <w:pPr>
        <w:pStyle w:val="Heading3"/>
      </w:pPr>
      <w:r>
        <w:t xml:space="preserve">1. Maritime Trade and Port Infrastructure</w:t>
      </w:r>
    </w:p>
    <w:p>
      <w:pPr>
        <w:pStyle w:val="FirstParagraph"/>
      </w:pPr>
      <w:r>
        <w:t xml:space="preserve">Alexandria’s port is a linchpin of Egypt’s trade strategy, yet its modernization requires substantial investment. Financial Analysts in Alexandria work closely with government agencies and private stakeholders to evaluate funding models for infrastructure upgrades, such as the expansion of container terminals or digital logistics platforms. They analyze data on cargo volume trends, operational costs, and projected returns on investment to inform strategic decisions.</w:t>
      </w:r>
    </w:p>
    <w:bookmarkEnd w:id="22"/>
    <w:bookmarkStart w:id="23" w:name="real-estate-development"/>
    <w:p>
      <w:pPr>
        <w:pStyle w:val="Heading3"/>
      </w:pPr>
      <w:r>
        <w:t xml:space="preserve">2. Real Estate Development</w:t>
      </w:r>
    </w:p>
    <w:p>
      <w:pPr>
        <w:pStyle w:val="FirstParagraph"/>
      </w:pPr>
      <w:r>
        <w:t xml:space="preserve">The city’s real estate market has seen rapid growth due to urbanization and tourism demand. Financial Analysts assess property valuation risks, project feasibility for developers, and provide insights into mortgage lending practices tailored to Alexandria’s demographic trends. For example, analysts might study the impact of proximity to historical sites like the Bibliotheca Alexandrina on property prices or evaluate investment potential in coastal residential zones.</w:t>
      </w:r>
    </w:p>
    <w:bookmarkEnd w:id="23"/>
    <w:bookmarkStart w:id="24" w:name="tourism-industry"/>
    <w:p>
      <w:pPr>
        <w:pStyle w:val="Heading3"/>
      </w:pPr>
      <w:r>
        <w:t xml:space="preserve">3. Tourism Industry</w:t>
      </w:r>
    </w:p>
    <w:p>
      <w:pPr>
        <w:pStyle w:val="FirstParagraph"/>
      </w:pPr>
      <w:r>
        <w:t xml:space="preserve">Alexandria’s tourism sector relies heavily on cultural heritage and natural attractions, such as its beaches and ancient ruins. Financial Analysts contribute to this industry by modeling revenue projections for hotels, cruise terminals, and event management firms. They also analyze how geopolitical factors—such as regional security concerns or global travel restrictions—affect the city’s tourism-dependent economy.</w:t>
      </w:r>
    </w:p>
    <w:bookmarkEnd w:id="24"/>
    <w:bookmarkEnd w:id="25"/>
    <w:bookmarkStart w:id="26" w:name="X2625c9daa503a8d947099b03e60276278195756"/>
    <w:p>
      <w:pPr>
        <w:pStyle w:val="Heading2"/>
      </w:pPr>
      <w:r>
        <w:t xml:space="preserve">Regulatory Environment and Challenges in Egypt</w:t>
      </w:r>
    </w:p>
    <w:p>
      <w:pPr>
        <w:pStyle w:val="FirstParagraph"/>
      </w:pPr>
      <w:r>
        <w:t xml:space="preserve">Egypt’s financial sector is governed by a mix of national regulations, including those enforced by the Central Bank of Egypt (CBE) and the Capital Market Authority (CMA). For Financial Analysts in Alexandria, compliance with these regulations is critical. For instance, foreign exchange controls imposed by the CBE require analysts to carefully manage currency risk for multinational corporations operating in the city’s port or manufacturing zones. Additionally, tax reforms introduced by Egypt’s government have shifted the focus of financial planning for businesses, demanding that analysts stay updated on policy changes.</w:t>
      </w:r>
    </w:p>
    <w:bookmarkEnd w:id="26"/>
    <w:bookmarkStart w:id="27" w:name="X4b67bbd20c2b7f0b412ef6c597e3730df705c5e"/>
    <w:p>
      <w:pPr>
        <w:pStyle w:val="Heading2"/>
      </w:pPr>
      <w:r>
        <w:t xml:space="preserve">Technological Integration and Data Analytics</w:t>
      </w:r>
    </w:p>
    <w:p>
      <w:pPr>
        <w:pStyle w:val="FirstParagraph"/>
      </w:pPr>
      <w:r>
        <w:t xml:space="preserve">The rise of fintech solutions in Alexandria has transformed the role of Financial Analysts. Tools like AI-driven predictive modeling and blockchain-based transaction tracking are now integral to financial decision-making. For example, analysts may use machine learning algorithms to forecast demand fluctuations in Alexandria’s agricultural exports, which are vital for Egypt’s food security. Furthermore, the adoption of cloud-based financial management systems has enabled real-time data analysis across sectors, enhancing transparency and efficiency.</w:t>
      </w:r>
    </w:p>
    <w:bookmarkEnd w:id="27"/>
    <w:bookmarkStart w:id="28" w:name="X393af65f0ab21afe9e61c40c534956a801abe16"/>
    <w:p>
      <w:pPr>
        <w:pStyle w:val="Heading2"/>
      </w:pPr>
      <w:r>
        <w:t xml:space="preserve">Case Study: Financial Analysts in Alexandria’s Port Modernization</w:t>
      </w:r>
    </w:p>
    <w:p>
      <w:pPr>
        <w:pStyle w:val="FirstParagraph"/>
      </w:pPr>
      <w:r>
        <w:t xml:space="preserve">A notable case involves the 2019-2023 modernization of Alexandria Port. Financial Analysts played a key role in securing funding from international investors, such as the European Investment Bank (EIB). They evaluated the economic viability of upgrading cargo handling systems and proposed cost-benefit analyses that balanced immediate financial outlays with long-term gains in trade volume. This initiative is projected to increase Egypt’s annual revenue by $1.2 billion, showcasing the tangible impact of Financial Analysts’ work.</w:t>
      </w:r>
    </w:p>
    <w:bookmarkEnd w:id="28"/>
    <w:bookmarkStart w:id="29" w:name="X2c961679021fc4c0c51febe4dd690a6581f3144"/>
    <w:p>
      <w:pPr>
        <w:pStyle w:val="Heading2"/>
      </w:pPr>
      <w:r>
        <w:t xml:space="preserve">Education and Professional Development in Alexandria</w:t>
      </w:r>
    </w:p>
    <w:p>
      <w:pPr>
        <w:pStyle w:val="FirstParagraph"/>
      </w:pPr>
      <w:r>
        <w:t xml:space="preserve">Alexandria hosts several universities and institutions that train future Financial Analysts, including the American University in Cairo (AUC) and the British University in Egypt (BUE). These institutions emphasize both theoretical knowledge of finance and practical skills tailored to Egypt’s market. Additionally, certifications such as Chartered Financial Analyst (CFA) are increasingly sought after by professionals aiming to work in Alexandria’s competitive financial sector.</w:t>
      </w:r>
    </w:p>
    <w:bookmarkEnd w:id="29"/>
    <w:bookmarkStart w:id="30" w:name="conclusion"/>
    <w:p>
      <w:pPr>
        <w:pStyle w:val="Heading2"/>
      </w:pPr>
      <w:r>
        <w:t xml:space="preserve">Conclusion</w:t>
      </w:r>
    </w:p>
    <w:p>
      <w:pPr>
        <w:pStyle w:val="FirstParagraph"/>
      </w:pPr>
      <w:r>
        <w:t xml:space="preserve">The role of</w:t>
      </w:r>
      <w:r>
        <w:t xml:space="preserve"> </w:t>
      </w:r>
      <w:r>
        <w:rPr>
          <w:bCs/>
          <w:b/>
        </w:rPr>
        <w:t xml:space="preserve">Financial Analysts</w:t>
      </w:r>
      <w:r>
        <w:t xml:space="preserve"> </w:t>
      </w:r>
      <w:r>
        <w:t xml:space="preserve">in Alexandria, Egypt, is indispensable to the city’s economic resilience and growth. By addressing challenges related to trade dynamics, regulatory compliance, and technological innovation, these professionals shape investment strategies that benefit local businesses and national economic goals. As Alexandria continues to evolve as a key player in global trade networks, the demand for skilled Financial Analysts will likely grow, further cementing their importance in Egypt’s financial landscape.</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Financial Analyst in Egypt Alexandria</dc:title>
  <dc:creator/>
  <dc:language>en</dc:language>
  <cp:keywords/>
  <dcterms:created xsi:type="dcterms:W3CDTF">2026-07-23T09:14:05Z</dcterms:created>
  <dcterms:modified xsi:type="dcterms:W3CDTF">2026-07-23T09:14:05Z</dcterms:modified>
</cp:coreProperties>
</file>

<file path=docProps/custom.xml><?xml version="1.0" encoding="utf-8"?>
<Properties xmlns="http://schemas.openxmlformats.org/officeDocument/2006/custom-properties" xmlns:vt="http://schemas.openxmlformats.org/officeDocument/2006/docPropsVTypes"/>
</file>