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e31bd1a21ec4d3d32a62e4f1fd526be97dd3e58"/>
    <w:p>
      <w:pPr>
        <w:pStyle w:val="Heading1"/>
      </w:pPr>
      <w:r>
        <w:rPr>
          <w:iCs/>
          <w:i/>
          <w:bCs/>
          <w:b/>
        </w:rPr>
        <w:t xml:space="preserve">Absract Academic Document: The Role of the Financial Analyst in the Economic Ecosystem of Israel Tel Aviv</w:t>
      </w:r>
    </w:p>
    <w:p>
      <w:pPr>
        <w:pStyle w:val="FirstParagraph"/>
      </w:pPr>
      <w:r>
        <w:t xml:space="preserve">This academic abstract explores the critical role of</w:t>
      </w:r>
      <w:r>
        <w:t xml:space="preserve"> </w:t>
      </w:r>
      <w:r>
        <w:rPr>
          <w:iCs/>
          <w:i/>
          <w:bCs/>
          <w:b/>
        </w:rPr>
        <w:t xml:space="preserve">Financial Analysts</w:t>
      </w:r>
      <w:r>
        <w:t xml:space="preserve"> </w:t>
      </w:r>
      <w:r>
        <w:t xml:space="preserve">within the dynamic economic landscape of</w:t>
      </w:r>
      <w:r>
        <w:t xml:space="preserve"> </w:t>
      </w:r>
      <w:r>
        <w:rPr>
          <w:iCs/>
          <w:i/>
          <w:bCs/>
          <w:b/>
        </w:rPr>
        <w:t xml:space="preserve">Israel Tel Aviv</w:t>
      </w:r>
      <w:r>
        <w:t xml:space="preserve">, a city renowned for its innovation-driven economy, high-tech industry, and strategic position in global financial markets. The document analyzes how Financial Analysts contribute to Israel’s robust financial sector, particularly in Tel Aviv, which serves as a hub for venture capital, startups, and multinational corporations. By examining the unique challenges and opportunities faced by Financial Analysts in this region, this abstract highlights the interplay between academic theory and practical application in one of the world’s most technologically advanced financial ecosystems.</w:t>
      </w:r>
    </w:p>
    <w:bookmarkStart w:id="20" w:name="the-economic-significance-of-tel-aviv"/>
    <w:p>
      <w:pPr>
        <w:pStyle w:val="Heading2"/>
      </w:pPr>
      <w:r>
        <w:rPr>
          <w:bCs/>
          <w:b/>
        </w:rPr>
        <w:t xml:space="preserve">The Economic Significance of Tel Aviv</w:t>
      </w:r>
    </w:p>
    <w:p>
      <w:pPr>
        <w:pStyle w:val="FirstParagraph"/>
      </w:pPr>
      <w:r>
        <w:t xml:space="preserve">Tel Aviv, often referred to as "the Silicon City" or "Startup Nation," is a global epicenter for innovation and entrepreneurship. The city’s economy is heavily driven by its high-tech industry, which accounts for over 50% of Israel’s total exports. This environment fosters a demand for Financial Analysts who can navigate complex financial data, assess risks in volatile markets, and provide actionable insights to support both local and international investors. Given Tel Aviv’s integration into global financial networks—through institutions like the Tel Aviv Stock Exchange (TASE) and its proximity to major financial centers such as New York, London, and Singapore—Financial Analysts here must operate within a uniquely interconnected economic framework.</w:t>
      </w:r>
    </w:p>
    <w:p>
      <w:pPr>
        <w:pStyle w:val="BodyText"/>
      </w:pPr>
      <w:r>
        <w:t xml:space="preserve">The role of Financial Analysts in Israel is further amplified by the country’s strategic position as a bridge between East and West. With geopolitical tensions in the Middle East influencing investment flows, analysts in Tel Aviv are tasked with evaluating risks associated with regional instability while identifying opportunities for growth. This dual focus on risk mitigation and opportunity identification requires a nuanced understanding of both local and global economic dynamics.</w:t>
      </w:r>
    </w:p>
    <w:bookmarkEnd w:id="20"/>
    <w:bookmarkStart w:id="21" w:name="X7c2293cc9724d6d2fb16fe130e42b84002d8d57"/>
    <w:p>
      <w:pPr>
        <w:pStyle w:val="Heading2"/>
      </w:pPr>
      <w:r>
        <w:rPr>
          <w:bCs/>
          <w:b/>
        </w:rPr>
        <w:t xml:space="preserve">The Role of Financial Analysts in Israel Tel Aviv</w:t>
      </w:r>
    </w:p>
    <w:p>
      <w:pPr>
        <w:pStyle w:val="FirstParagraph"/>
      </w:pPr>
      <w:r>
        <w:t xml:space="preserve">A</w:t>
      </w:r>
      <w:r>
        <w:t xml:space="preserve"> </w:t>
      </w:r>
      <w:r>
        <w:rPr>
          <w:bCs/>
          <w:b/>
          <w:iCs/>
          <w:i/>
        </w:rPr>
        <w:t xml:space="preserve">Financial Analyst</w:t>
      </w:r>
      <w:r>
        <w:t xml:space="preserve"> </w:t>
      </w:r>
      <w:r>
        <w:t xml:space="preserve">in Tel Aviv is a multifaceted professional whose responsibilities span financial modeling, investment research, corporate finance, and strategic planning. In the context of Israel’s innovation-driven economy, Financial Analysts often work in sectors such as fintech, biotechnology, cybersecurity, and renewable energy—industries that are rapidly evolving and require specialized analytical expertise. Their primary tasks include:</w:t>
      </w:r>
    </w:p>
    <w:p>
      <w:pPr>
        <w:numPr>
          <w:ilvl w:val="0"/>
          <w:numId w:val="1001"/>
        </w:numPr>
        <w:pStyle w:val="Compact"/>
      </w:pPr>
      <w:r>
        <w:t xml:space="preserve">Analyzing financial data to evaluate company performance and market trends.</w:t>
      </w:r>
    </w:p>
    <w:p>
      <w:pPr>
        <w:numPr>
          <w:ilvl w:val="0"/>
          <w:numId w:val="1001"/>
        </w:numPr>
        <w:pStyle w:val="Compact"/>
      </w:pPr>
      <w:r>
        <w:t xml:space="preserve">Developing predictive models to forecast revenue, expenses, and investment returns.</w:t>
      </w:r>
    </w:p>
    <w:p>
      <w:pPr>
        <w:numPr>
          <w:ilvl w:val="0"/>
          <w:numId w:val="1001"/>
        </w:numPr>
        <w:pStyle w:val="Compact"/>
      </w:pPr>
      <w:r>
        <w:t xml:space="preserve">Spearheading due diligence processes for mergers, acquisitions, and venture capital deals.</w:t>
      </w:r>
    </w:p>
    <w:p>
      <w:pPr>
        <w:numPr>
          <w:ilvl w:val="0"/>
          <w:numId w:val="1001"/>
        </w:numPr>
        <w:pStyle w:val="Compact"/>
      </w:pPr>
      <w:r>
        <w:t xml:space="preserve">Crafting reports and presentations for stakeholders, including executives, investors, and regulatory bodies.</w:t>
      </w:r>
    </w:p>
    <w:p>
      <w:pPr>
        <w:pStyle w:val="FirstParagraph"/>
      </w:pPr>
      <w:r>
        <w:t xml:space="preserve">In Tel Aviv’s startup ecosystem, Financial Analysts play a pivotal role in assessing the viability of new ventures. They collaborate with entrepreneurs to build business plans, secure funding from angel investors or venture capital firms (e.g., TLV Partners or OurCrowd), and ensure alignment between financial strategies and long-term goals. Additionally, analysts in Tel Aviv must remain adept at interpreting regulatory changes specific to Israel’s financial sector, such as those related to foreign direct investment (FDI) policies, tax incentives for innovation-driven enterprises, and compliance with international accounting standards.</w:t>
      </w:r>
    </w:p>
    <w:bookmarkEnd w:id="21"/>
    <w:bookmarkStart w:id="22" w:name="Xa07a5a5e5f9ce41e56b057eb89225a61e6c76b2"/>
    <w:p>
      <w:pPr>
        <w:pStyle w:val="Heading2"/>
      </w:pPr>
      <w:r>
        <w:rPr>
          <w:bCs/>
          <w:b/>
        </w:rPr>
        <w:t xml:space="preserve">Academic Foundations of Financial Analysis</w:t>
      </w:r>
    </w:p>
    <w:p>
      <w:pPr>
        <w:pStyle w:val="FirstParagraph"/>
      </w:pPr>
      <w:r>
        <w:t xml:space="preserve">The academic training of a Financial Analyst in Israel typically begins with a bachelor’s degree in finance, economics, or business administration. However, given Tel Aviv’s competitive job market, many professionals pursue advanced degrees such as an MBA or a Master’s in Finance to deepen their expertise. Institutions like the Hebrew University of Jerusalem (which has campuses and research centers in Tel Aviv) and the Tel Aviv University Faculty of Management are renowned for producing skilled analysts equipped to tackle Israel’s unique financial challenges.</w:t>
      </w:r>
    </w:p>
    <w:p>
      <w:pPr>
        <w:pStyle w:val="BodyText"/>
      </w:pPr>
      <w:r>
        <w:t xml:space="preserve">Academic programs in Israel emphasize quantitative analysis, behavioral finance, and global market dynamics—skills critical for Financial Analysts operating in Tel Aviv’s fast-paced environment. For instance, courses on portfolio management at Tel Aviv University often incorporate case studies involving Israeli startups and their fundraising strategies. Similarly, research conducted at the Technion-Israel Institute of Technology explores how financial analysts can leverage big data and artificial intelligence (AI) to optimize investment decisions in high-growth industries.</w:t>
      </w:r>
    </w:p>
    <w:p>
      <w:pPr>
        <w:pStyle w:val="BodyText"/>
      </w:pPr>
      <w:r>
        <w:t xml:space="preserve">The integration of technology into financial analysis is particularly pronounced in Tel Aviv. With a burgeoning fintech sector, Financial Analysts are increasingly required to work with AI-driven tools for predictive analytics, blockchain-based financial systems, and real-time data visualization platforms. This technological synergy between academia and industry ensures that Financial Analysts in Tel Aviv remain at the forefront of global financial innovation.</w:t>
      </w:r>
    </w:p>
    <w:bookmarkEnd w:id="22"/>
    <w:bookmarkStart w:id="23" w:name="challenges-and-opportunities"/>
    <w:p>
      <w:pPr>
        <w:pStyle w:val="Heading2"/>
      </w:pPr>
      <w:r>
        <w:rPr>
          <w:bCs/>
          <w:b/>
        </w:rPr>
        <w:t xml:space="preserve">Challenges and Opportunities</w:t>
      </w:r>
    </w:p>
    <w:p>
      <w:pPr>
        <w:pStyle w:val="FirstParagraph"/>
      </w:pPr>
      <w:r>
        <w:t xml:space="preserve">Despite the high demand for Financial Analysts in Tel Aviv, professionals in this field face unique challenges. These include navigating Israel’s complex regulatory environment, managing cross-cultural teams in multinational corporations, and addressing geopolitical uncertainties that impact investment decisions. Additionally, the rapid pace of technological change requires analysts to continuously upskill through certifications such as CFA (Chartered Financial Analyst) or CPA (Certified Public Accountant).</w:t>
      </w:r>
    </w:p>
    <w:p>
      <w:pPr>
        <w:pStyle w:val="BodyText"/>
      </w:pPr>
      <w:r>
        <w:t xml:space="preserve">However, these challenges are accompanied by significant opportunities. Tel Aviv’s status as a global innovation hub means that Financial Analysts can work with cutting-edge technologies and participate in high-impact projects. For example, analysts might contribute to the development of financial models for renewable energy startups or help fintech firms design AI-powered risk assessment algorithms. Moreover, Israel’s strong diaspora network provides analysts with access to international markets, enabling them to build careers that span continents.</w:t>
      </w:r>
    </w:p>
    <w:bookmarkEnd w:id="23"/>
    <w:bookmarkStart w:id="24" w:name="conclusion"/>
    <w:p>
      <w:pPr>
        <w:pStyle w:val="Heading2"/>
      </w:pPr>
      <w:r>
        <w:rPr>
          <w:bCs/>
          <w:b/>
        </w:rPr>
        <w:t xml:space="preserve">Conclusion</w:t>
      </w:r>
    </w:p>
    <w:p>
      <w:pPr>
        <w:pStyle w:val="FirstParagraph"/>
      </w:pPr>
      <w:r>
        <w:t xml:space="preserve">In summary, the role of a</w:t>
      </w:r>
      <w:r>
        <w:t xml:space="preserve"> </w:t>
      </w:r>
      <w:r>
        <w:rPr>
          <w:bCs/>
          <w:b/>
          <w:iCs/>
          <w:i/>
        </w:rPr>
        <w:t xml:space="preserve">Financial Analyst</w:t>
      </w:r>
      <w:r>
        <w:t xml:space="preserve"> </w:t>
      </w:r>
      <w:r>
        <w:t xml:space="preserve">in</w:t>
      </w:r>
      <w:r>
        <w:t xml:space="preserve"> </w:t>
      </w:r>
      <w:r>
        <w:rPr>
          <w:bCs/>
          <w:b/>
          <w:iCs/>
          <w:i/>
        </w:rPr>
        <w:t xml:space="preserve">Israel Tel Aviv</w:t>
      </w:r>
      <w:r>
        <w:t xml:space="preserve"> </w:t>
      </w:r>
      <w:r>
        <w:t xml:space="preserve">is both challenging and rewarding, reflecting the city’s position as a nexus of economic innovation. By combining academic rigor with practical expertise in financial modeling, risk management, and technology-driven analysis, Financial Analysts in Tel Aviv play a vital role in shaping Israel’s economic future. Their work not only supports local businesses and investors but also reinforces Tel Aviv’s reputation as a global leader in finance and entrepreneurship. As the city continues to evolve into a major financial center, the demand for skilled Financial Analysts will remain pivotal to its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Israel Tel Aviv</dc:title>
  <dc:creator/>
  <cp:keywords/>
  <dcterms:created xsi:type="dcterms:W3CDTF">2026-07-21T04:56:51Z</dcterms:created>
  <dcterms:modified xsi:type="dcterms:W3CDTF">2026-07-21T04:56:51Z</dcterms:modified>
</cp:coreProperties>
</file>

<file path=docProps/custom.xml><?xml version="1.0" encoding="utf-8"?>
<Properties xmlns="http://schemas.openxmlformats.org/officeDocument/2006/custom-properties" xmlns:vt="http://schemas.openxmlformats.org/officeDocument/2006/docPropsVTypes"/>
</file>