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Nepal</w:t>
      </w:r>
      <w:r>
        <w:t xml:space="preserve"> </w:t>
      </w:r>
      <w:r>
        <w:t xml:space="preserve">Kathmandu</w:t>
      </w:r>
    </w:p>
    <w:bookmarkStart w:id="26" w:name="X4b7b426488b153e25a346d74721fd5bfa3607d6"/>
    <w:p>
      <w:pPr>
        <w:pStyle w:val="Heading1"/>
      </w:pPr>
      <w:r>
        <w:rPr>
          <w:u w:val="single"/>
          <w:iCs/>
          <w:i/>
          <w:bCs/>
          <w:b/>
        </w:rPr>
        <w:t xml:space="preserve">An Abstract Academic Document on the Role of Financial Analysts in Nepal Kathmandu</w:t>
      </w:r>
    </w:p>
    <w:p>
      <w:pPr>
        <w:pStyle w:val="FirstParagraph"/>
      </w:pPr>
      <w:r>
        <w:t xml:space="preserve">The role of a</w:t>
      </w:r>
      <w:r>
        <w:t xml:space="preserve"> </w:t>
      </w:r>
      <w:r>
        <w:rPr>
          <w:bCs/>
          <w:b/>
        </w:rPr>
        <w:t xml:space="preserve">Financial Analyst</w:t>
      </w:r>
      <w:r>
        <w:t xml:space="preserve"> </w:t>
      </w:r>
      <w:r>
        <w:t xml:space="preserve">has become increasingly vital in the dynamic economic landscape of Nepal, particularly within the bustling urban hub of Kathmandu. As Nepal continues to navigate its path toward economic development and globalization, the demand for skilled professionals who can interpret complex financial data and provide strategic insights has surged. This abstract academic document explores the significance of</w:t>
      </w:r>
      <w:r>
        <w:t xml:space="preserve"> </w:t>
      </w:r>
      <w:r>
        <w:rPr>
          <w:bCs/>
          <w:b/>
        </w:rPr>
        <w:t xml:space="preserve">Financial Analysts</w:t>
      </w:r>
      <w:r>
        <w:t xml:space="preserve"> </w:t>
      </w:r>
      <w:r>
        <w:t xml:space="preserve">in Kathmandu, examining their responsibilities, challenges, educational requirements, and contributions to both corporate and public sectors. The focus is on how these professionals shape financial decision-making in a region marked by cultural diversity, rapid urbanization, and evolving economic policies.</w:t>
      </w:r>
    </w:p>
    <w:bookmarkStart w:id="20" w:name="Xfc0ab8846d6014b7115d29dbd281da71a184e72"/>
    <w:p>
      <w:pPr>
        <w:pStyle w:val="Heading2"/>
      </w:pPr>
      <w:r>
        <w:rPr>
          <w:bCs/>
          <w:b/>
        </w:rPr>
        <w:t xml:space="preserve">The Role of Financial Analysts in Kathmandu</w:t>
      </w:r>
    </w:p>
    <w:p>
      <w:pPr>
        <w:pStyle w:val="FirstParagraph"/>
      </w:pPr>
      <w:r>
        <w:t xml:space="preserve">In Kathmandu, the capital city of Nepal,</w:t>
      </w:r>
      <w:r>
        <w:t xml:space="preserve"> </w:t>
      </w:r>
      <w:r>
        <w:rPr>
          <w:bCs/>
          <w:b/>
        </w:rPr>
        <w:t xml:space="preserve">Financial Analysts</w:t>
      </w:r>
      <w:r>
        <w:t xml:space="preserve"> </w:t>
      </w:r>
      <w:r>
        <w:t xml:space="preserve">play a critical role in supporting businesses, government agencies, and non-profit organizations. Their primary responsibilities include analyzing financial data to guide investment decisions, forecasting revenue and expenditures, managing risks associated with market fluctuations, and ensuring compliance with local and international financial regulations. In Kathmandu’s context—where the economy is influenced by both traditional practices and modern financial systems—these professionals act as bridges between cultural traditions and global standards.</w:t>
      </w:r>
    </w:p>
    <w:p>
      <w:pPr>
        <w:pStyle w:val="BodyText"/>
      </w:pPr>
      <w:r>
        <w:t xml:space="preserve">The growing number of multinational corporations (MNCs) operating in Kathmandu has further intensified the need for</w:t>
      </w:r>
      <w:r>
        <w:t xml:space="preserve"> </w:t>
      </w:r>
      <w:r>
        <w:rPr>
          <w:bCs/>
          <w:b/>
        </w:rPr>
        <w:t xml:space="preserve">Financial Analysts</w:t>
      </w:r>
      <w:r>
        <w:t xml:space="preserve"> </w:t>
      </w:r>
      <w:r>
        <w:t xml:space="preserve">who can navigate cross-border transactions, currency exchange rates, and regional market dynamics. Additionally, Nepal’s efforts to integrate into regional trade agreements, such as the South Asian Free Trade Area (SAFTA), have heightened the demand for expertise in cost-benefit analysis and strategic financial planning.</w:t>
      </w:r>
    </w:p>
    <w:bookmarkEnd w:id="20"/>
    <w:bookmarkStart w:id="21" w:name="Xa0cd4971304c52638631f593154f55ee7694cdb"/>
    <w:p>
      <w:pPr>
        <w:pStyle w:val="Heading2"/>
      </w:pPr>
      <w:r>
        <w:rPr>
          <w:bCs/>
          <w:b/>
        </w:rPr>
        <w:t xml:space="preserve">Educational and Professional Requirements</w:t>
      </w:r>
    </w:p>
    <w:p>
      <w:pPr>
        <w:pStyle w:val="FirstParagraph"/>
      </w:pPr>
      <w:r>
        <w:t xml:space="preserve">Becoming a</w:t>
      </w:r>
      <w:r>
        <w:t xml:space="preserve"> </w:t>
      </w:r>
      <w:r>
        <w:rPr>
          <w:bCs/>
          <w:b/>
        </w:rPr>
        <w:t xml:space="preserve">Financial Analyst</w:t>
      </w:r>
      <w:r>
        <w:t xml:space="preserve"> </w:t>
      </w:r>
      <w:r>
        <w:t xml:space="preserve">in Kathmandu requires a robust educational foundation. Most professionals hold degrees in finance, economics, business administration, or accounting from reputable institutions such as Tribhuvan University or Kathmandu University. Advanced certifications like the Chartered Financial Analyst (CFA) designation are increasingly valued, particularly for those seeking roles in multinational firms or financial regulatory bodies.</w:t>
      </w:r>
    </w:p>
    <w:p>
      <w:pPr>
        <w:pStyle w:val="BodyText"/>
      </w:pPr>
      <w:r>
        <w:t xml:space="preserve">The academic curriculum in Nepal Kathmandu has evolved to meet the needs of a modernizing economy. Institutions now emphasize courses on financial modeling, data analytics, and risk management, preparing graduates to address local challenges such as inflation, currency devaluation, and limited access to capital. However, gaps remain in practical training opportunities that align with Kathmandu’s unique economic environment.</w:t>
      </w:r>
    </w:p>
    <w:bookmarkEnd w:id="21"/>
    <w:bookmarkStart w:id="22" w:name="X52946ab3e9412e008fc3b92da15c8e772a2d6c6"/>
    <w:p>
      <w:pPr>
        <w:pStyle w:val="Heading2"/>
      </w:pPr>
      <w:r>
        <w:rPr>
          <w:bCs/>
          <w:b/>
        </w:rPr>
        <w:t xml:space="preserve">Challenges Facing Financial Analysts in Nepal Kathmandu</w:t>
      </w:r>
    </w:p>
    <w:p>
      <w:pPr>
        <w:pStyle w:val="FirstParagraph"/>
      </w:pPr>
      <w:r>
        <w:rPr>
          <w:bCs/>
          <w:b/>
        </w:rPr>
        <w:t xml:space="preserve">Financial Analysts</w:t>
      </w:r>
      <w:r>
        <w:t xml:space="preserve"> </w:t>
      </w:r>
      <w:r>
        <w:t xml:space="preserve">operating in Nepal Kathmandu face distinct challenges. One major issue is the volatility of the Nepalese currency, the Nepali rupee (NPR), which affects investment stability and requires analysts to continuously monitor exchange rates and inflation trends. Additionally, limited access to advanced financial technology compared to global markets hampers efficiency in data processing and real-time analytics.</w:t>
      </w:r>
    </w:p>
    <w:p>
      <w:pPr>
        <w:pStyle w:val="BodyText"/>
      </w:pPr>
      <w:r>
        <w:t xml:space="preserve">Another significant challenge is the regulatory framework. While Nepal has made strides in improving its financial regulations, inconsistencies in enforcement and outdated policies sometimes complicate compliance for analysts working with both local and international clients. Furthermore, the lack of standardized accounting practices across sectors necessitates adaptability and a deep understanding of regional nuances.</w:t>
      </w:r>
    </w:p>
    <w:bookmarkEnd w:id="22"/>
    <w:bookmarkStart w:id="23" w:name="contributions-to-economic-development"/>
    <w:p>
      <w:pPr>
        <w:pStyle w:val="Heading2"/>
      </w:pPr>
      <w:r>
        <w:rPr>
          <w:bCs/>
          <w:b/>
        </w:rPr>
        <w:t xml:space="preserve">Contributions to Economic Development</w:t>
      </w:r>
    </w:p>
    <w:p>
      <w:pPr>
        <w:pStyle w:val="FirstParagraph"/>
      </w:pPr>
      <w:r>
        <w:rPr>
          <w:bCs/>
          <w:b/>
        </w:rPr>
        <w:t xml:space="preserve">Financial Analysts</w:t>
      </w:r>
      <w:r>
        <w:t xml:space="preserve"> </w:t>
      </w:r>
      <w:r>
        <w:t xml:space="preserve">in Kathmandu contribute significantly to Nepal’s economic development by providing actionable insights that drive growth. For instance, their work in public sector projects—such as infrastructure financing and budget planning—has been pivotal in attracting foreign investment. In the private sector, they help businesses optimize cash flow, reduce operational costs, and identify profitable market opportunities.</w:t>
      </w:r>
    </w:p>
    <w:p>
      <w:pPr>
        <w:pStyle w:val="BodyText"/>
      </w:pPr>
      <w:r>
        <w:t xml:space="preserve">The tourism industry, a cornerstone of Nepal’s economy, also benefits from financial analysts’ expertise. By analyzing seasonal trends and visitor spending patterns, these professionals enable hotels, airlines, and travel agencies in Kathmandu to make informed decisions about pricing strategies and resource allocation. Similarly, their role in the microfinance sector has empowered small businesses and rural communities by ensuring sustainable lending practices.</w:t>
      </w:r>
    </w:p>
    <w:bookmarkEnd w:id="23"/>
    <w:bookmarkStart w:id="24" w:name="X0e2c0be8217b2d92d55ee4af806d72dd3d00865"/>
    <w:p>
      <w:pPr>
        <w:pStyle w:val="Heading2"/>
      </w:pPr>
      <w:r>
        <w:rPr>
          <w:bCs/>
          <w:b/>
        </w:rPr>
        <w:t xml:space="preserve">Trends Shaping the Future of Financial Analysts in Nepal</w:t>
      </w:r>
    </w:p>
    <w:p>
      <w:pPr>
        <w:pStyle w:val="FirstParagraph"/>
      </w:pPr>
      <w:r>
        <w:t xml:space="preserve">The future of</w:t>
      </w:r>
      <w:r>
        <w:t xml:space="preserve"> </w:t>
      </w:r>
      <w:r>
        <w:rPr>
          <w:bCs/>
          <w:b/>
        </w:rPr>
        <w:t xml:space="preserve">Financial Analysts</w:t>
      </w:r>
      <w:r>
        <w:t xml:space="preserve"> </w:t>
      </w:r>
      <w:r>
        <w:t xml:space="preserve">in Kathmandu is being shaped by technological advancements and shifting economic priorities. The adoption of artificial intelligence (AI) and machine learning tools for financial forecasting is gaining traction, though access to such technologies remains uneven across organizations. Additionally, the rise of digital banking and e-commerce platforms has created new opportunities for analysts to explore data-driven strategies in emerging markets.</w:t>
      </w:r>
    </w:p>
    <w:p>
      <w:pPr>
        <w:pStyle w:val="BodyText"/>
      </w:pPr>
      <w:r>
        <w:t xml:space="preserve">Economic diversification initiatives by the Nepalese government are expected to further elevate the role of</w:t>
      </w:r>
      <w:r>
        <w:t xml:space="preserve"> </w:t>
      </w:r>
      <w:r>
        <w:rPr>
          <w:bCs/>
          <w:b/>
        </w:rPr>
        <w:t xml:space="preserve">Financial Analysts</w:t>
      </w:r>
      <w:r>
        <w:t xml:space="preserve">. As Kathmandu transitions from a reliance on tourism and agriculture to a more industrialized economy, these professionals will be instrumental in analyzing investment returns, managing supply chain finances, and ensuring fiscal responsibility in public-private partnerships.</w:t>
      </w:r>
    </w:p>
    <w:bookmarkEnd w:id="24"/>
    <w:bookmarkStart w:id="25" w:name="conclusion"/>
    <w:p>
      <w:pPr>
        <w:pStyle w:val="Heading2"/>
      </w:pPr>
      <w:r>
        <w:rPr>
          <w:bCs/>
          <w:b/>
        </w:rPr>
        <w:t xml:space="preserve">Conclusion</w:t>
      </w:r>
    </w:p>
    <w:p>
      <w:pPr>
        <w:pStyle w:val="FirstParagraph"/>
      </w:pPr>
      <w:r>
        <w:t xml:space="preserve">In summary, the role of</w:t>
      </w:r>
      <w:r>
        <w:t xml:space="preserve"> </w:t>
      </w:r>
      <w:r>
        <w:rPr>
          <w:bCs/>
          <w:b/>
        </w:rPr>
        <w:t xml:space="preserve">Financial Analysts</w:t>
      </w:r>
      <w:r>
        <w:t xml:space="preserve"> </w:t>
      </w:r>
      <w:r>
        <w:t xml:space="preserve">in Nepal Kathmandu is indispensable to the region’s economic stability and growth. Their expertise in financial planning, risk assessment, and strategic decision-making supports both corporate entities and government initiatives. However, addressing challenges such as regulatory inconsistencies, technological limitations, and educational gaps will be crucial for their continued success. As Nepal Kathmandu evolves into a more integrated global player, the demand for skilled</w:t>
      </w:r>
      <w:r>
        <w:t xml:space="preserve"> </w:t>
      </w:r>
      <w:r>
        <w:rPr>
          <w:bCs/>
          <w:b/>
        </w:rPr>
        <w:t xml:space="preserve">Financial Analysts</w:t>
      </w:r>
      <w:r>
        <w:t xml:space="preserve"> </w:t>
      </w:r>
      <w:r>
        <w:t xml:space="preserve">will only increase, underscoring the need for academic institutions and industry leaders to collaborate in fostering a robust financial talent pipeline.</w:t>
      </w:r>
    </w:p>
    <w:p>
      <w:pPr>
        <w:pStyle w:val="BodyText"/>
      </w:pPr>
      <w:r>
        <w:t xml:space="preserve">This</w:t>
      </w:r>
      <w:r>
        <w:t xml:space="preserve"> </w:t>
      </w:r>
      <w:r>
        <w:rPr>
          <w:bCs/>
          <w:b/>
        </w:rPr>
        <w:t xml:space="preserve">Abstract Academic</w:t>
      </w:r>
      <w:r>
        <w:t xml:space="preserve"> </w:t>
      </w:r>
      <w:r>
        <w:t xml:space="preserve">document highlights the transformative potential of</w:t>
      </w:r>
      <w:r>
        <w:t xml:space="preserve"> </w:t>
      </w:r>
      <w:r>
        <w:rPr>
          <w:bCs/>
          <w:b/>
        </w:rPr>
        <w:t xml:space="preserve">Financial Analysts</w:t>
      </w:r>
      <w:r>
        <w:t xml:space="preserve"> </w:t>
      </w:r>
      <w:r>
        <w:t xml:space="preserve">in shaping Kathmandu’s economic future while emphasizing the unique contextual factors that define their role in Nepal. By combining local insights with global best practices, these professionals are poised to drive sustainable development in one of South Asia’s most culturally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Nepal Kathmandu</dc:title>
  <dc:creator/>
  <cp:keywords/>
  <dcterms:created xsi:type="dcterms:W3CDTF">2026-07-21T03:39:35Z</dcterms:created>
  <dcterms:modified xsi:type="dcterms:W3CDTF">2026-07-21T03:39:35Z</dcterms:modified>
</cp:coreProperties>
</file>

<file path=docProps/custom.xml><?xml version="1.0" encoding="utf-8"?>
<Properties xmlns="http://schemas.openxmlformats.org/officeDocument/2006/custom-properties" xmlns:vt="http://schemas.openxmlformats.org/officeDocument/2006/docPropsVTypes"/>
</file>