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Financial</w:t>
      </w:r>
      <w:r>
        <w:t xml:space="preserve"> </w:t>
      </w:r>
      <w:r>
        <w:t xml:space="preserve">Analyst</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5" w:name="Xe14c85d4e3f36a023324f19f855222d13b39621"/>
    <w:p>
      <w:pPr>
        <w:pStyle w:val="Heading1"/>
      </w:pPr>
      <w:r>
        <w:t xml:space="preserve">Abstract Academic Document: The Role and Significance of a Financial Analyst in the Context of the Philippines Manila Economic Landscape</w:t>
      </w:r>
    </w:p>
    <w:p>
      <w:pPr>
        <w:pStyle w:val="FirstParagraph"/>
      </w:pPr>
      <w:r>
        <w:rPr>
          <w:bCs/>
          <w:b/>
        </w:rPr>
        <w:t xml:space="preserve">Abstract:</w:t>
      </w:r>
    </w:p>
    <w:p>
      <w:pPr>
        <w:pStyle w:val="BodyText"/>
      </w:pPr>
      <w:r>
        <w:t xml:space="preserve">The role of a</w:t>
      </w:r>
      <w:r>
        <w:t xml:space="preserve"> </w:t>
      </w:r>
      <w:r>
        <w:rPr>
          <w:bCs/>
          <w:b/>
        </w:rPr>
        <w:t xml:space="preserve">Financial Analyst</w:t>
      </w:r>
      <w:r>
        <w:t xml:space="preserve"> </w:t>
      </w:r>
      <w:r>
        <w:t xml:space="preserve">is increasingly pivotal in navigating the dynamic economic environment of</w:t>
      </w:r>
      <w:r>
        <w:t xml:space="preserve"> </w:t>
      </w:r>
      <w:r>
        <w:rPr>
          <w:bCs/>
          <w:b/>
        </w:rPr>
        <w:t xml:space="preserve">Philippines Manila</w:t>
      </w:r>
      <w:r>
        <w:t xml:space="preserve">, a city that serves as the political, economic, and cultural hub of the nation. As one of Asia’s fastest-growing urban centers, Manila presents unique challenges and opportunities for financial professionals tasked with interpreting complex data sets to inform strategic business decisions. This academic abstract explores the multifaceted responsibilities of a</w:t>
      </w:r>
      <w:r>
        <w:t xml:space="preserve"> </w:t>
      </w:r>
      <w:r>
        <w:rPr>
          <w:bCs/>
          <w:b/>
        </w:rPr>
        <w:t xml:space="preserve">Financial Analyst</w:t>
      </w:r>
      <w:r>
        <w:t xml:space="preserve"> </w:t>
      </w:r>
      <w:r>
        <w:t xml:space="preserve">in this context, emphasizing their contribution to economic development, corporate decision-making, and risk management within the Philippine market.</w:t>
      </w:r>
    </w:p>
    <w:bookmarkStart w:id="20" w:name="economic-context-of-philippines-manila"/>
    <w:p>
      <w:pPr>
        <w:pStyle w:val="Heading2"/>
      </w:pPr>
      <w:r>
        <w:t xml:space="preserve">Economic Context of Philippines Manila</w:t>
      </w:r>
    </w:p>
    <w:p>
      <w:pPr>
        <w:pStyle w:val="FirstParagraph"/>
      </w:pPr>
      <w:r>
        <w:rPr>
          <w:bCs/>
          <w:b/>
        </w:rPr>
        <w:t xml:space="preserve">Philippines Manila</w:t>
      </w:r>
      <w:r>
        <w:t xml:space="preserve"> </w:t>
      </w:r>
      <w:r>
        <w:t xml:space="preserve">has long been the epicenter of economic activity in the country. Its strategic location, robust financial services sector, and proximity to international trade routes have cemented its status as a key player in Southeast Asia’s emerging economies. The city hosts numerous multinational corporations, local banks, and financial institutions that collectively drive the nation’s economic growth. However, this rapid urbanization and economic expansion also bring challenges such as inflationary pressures, regulatory complexities, and fluctuating foreign exchange rates. In this environment, the role of a</w:t>
      </w:r>
      <w:r>
        <w:t xml:space="preserve"> </w:t>
      </w:r>
      <w:r>
        <w:rPr>
          <w:bCs/>
          <w:b/>
        </w:rPr>
        <w:t xml:space="preserve">Financial Analyst</w:t>
      </w:r>
      <w:r>
        <w:t xml:space="preserve"> </w:t>
      </w:r>
      <w:r>
        <w:t xml:space="preserve">becomes critical to ensuring sustainable business practices.</w:t>
      </w:r>
    </w:p>
    <w:p>
      <w:pPr>
        <w:pStyle w:val="BodyText"/>
      </w:pPr>
      <w:r>
        <w:t xml:space="preserve">The Philippine economy has shown resilience despite global uncertainties, with Manila at the forefront of innovation and investment. The city’s financial sector is characterized by a blend of traditional banking systems and modern fintech solutions. For instance, the rise of digital payment platforms and blockchain-based services has created new avenues for data analysis, requiring</w:t>
      </w:r>
      <w:r>
        <w:t xml:space="preserve"> </w:t>
      </w:r>
      <w:r>
        <w:rPr>
          <w:bCs/>
          <w:b/>
        </w:rPr>
        <w:t xml:space="preserve">Financial Analysts</w:t>
      </w:r>
      <w:r>
        <w:t xml:space="preserve"> </w:t>
      </w:r>
      <w:r>
        <w:t xml:space="preserve">to adapt their methodologies to emerging technologies.</w:t>
      </w:r>
    </w:p>
    <w:bookmarkEnd w:id="20"/>
    <w:bookmarkStart w:id="21" w:name="X6932d512f58164b98170624f35d99fa537e1c11"/>
    <w:p>
      <w:pPr>
        <w:pStyle w:val="Heading2"/>
      </w:pPr>
      <w:r>
        <w:t xml:space="preserve">The Role of a Financial Analyst in Manila</w:t>
      </w:r>
    </w:p>
    <w:p>
      <w:pPr>
        <w:pStyle w:val="FirstParagraph"/>
      </w:pPr>
      <w:r>
        <w:t xml:space="preserve">A</w:t>
      </w:r>
      <w:r>
        <w:t xml:space="preserve"> </w:t>
      </w:r>
      <w:r>
        <w:rPr>
          <w:bCs/>
          <w:b/>
        </w:rPr>
        <w:t xml:space="preserve">Financial Analyst</w:t>
      </w:r>
      <w:r>
        <w:t xml:space="preserve"> </w:t>
      </w:r>
      <w:r>
        <w:t xml:space="preserve">in</w:t>
      </w:r>
      <w:r>
        <w:t xml:space="preserve"> </w:t>
      </w:r>
      <w:r>
        <w:rPr>
          <w:bCs/>
          <w:b/>
        </w:rPr>
        <w:t xml:space="preserve">Philippines Manila</w:t>
      </w:r>
      <w:r>
        <w:t xml:space="preserve"> </w:t>
      </w:r>
      <w:r>
        <w:t xml:space="preserve">is primarily responsible for evaluating financial data, preparing reports, and providing insights that guide organizational strategies. Their work spans across industries, including real estate, manufacturing, technology startups, and government agencies. In the context of Manila’s economic diversity, these professionals must possess a deep understanding of both macroeconomic trends and micro-level business operations.</w:t>
      </w:r>
    </w:p>
    <w:p>
      <w:pPr>
        <w:pStyle w:val="BodyText"/>
      </w:pPr>
      <w:r>
        <w:t xml:space="preserve">Key responsibilities include forecasting revenue streams, analyzing cost structures, assessing investment opportunities, and ensuring compliance with local financial regulations such as those enforced by the Bangko Sentral ng Pilipinas (BSP). For example, in the booming Business Process Outsourcing (BPO) sector—a cornerstone of Manila’s economy—</w:t>
      </w:r>
      <w:r>
        <w:rPr>
          <w:bCs/>
          <w:b/>
        </w:rPr>
        <w:t xml:space="preserve">Financial Analysts</w:t>
      </w:r>
      <w:r>
        <w:t xml:space="preserve"> </w:t>
      </w:r>
      <w:r>
        <w:t xml:space="preserve">play a vital role in optimizing operational costs while maintaining high service standards. They also assist companies in navigating tax incentives offered by the Philippine government to attract foreign investment.</w:t>
      </w:r>
    </w:p>
    <w:p>
      <w:pPr>
        <w:pStyle w:val="BodyText"/>
      </w:pPr>
      <w:r>
        <w:t xml:space="preserve">Moreover, the growing influence of global markets has made it imperative for</w:t>
      </w:r>
      <w:r>
        <w:t xml:space="preserve"> </w:t>
      </w:r>
      <w:r>
        <w:rPr>
          <w:bCs/>
          <w:b/>
        </w:rPr>
        <w:t xml:space="preserve">Financial Analysts</w:t>
      </w:r>
      <w:r>
        <w:t xml:space="preserve"> </w:t>
      </w:r>
      <w:r>
        <w:t xml:space="preserve">in Manila to stay abreast of international financial trends. This includes monitoring interest rates from central banks like the Federal Reserve and European Central Bank, which directly impact Philippine currency exchange rates and inflation levels.</w:t>
      </w:r>
    </w:p>
    <w:bookmarkEnd w:id="21"/>
    <w:bookmarkStart w:id="22" w:name="Xc616112c17a3db8532358a372b3ca4efbbf927e"/>
    <w:p>
      <w:pPr>
        <w:pStyle w:val="Heading2"/>
      </w:pPr>
      <w:r>
        <w:t xml:space="preserve">Challenges and Opportunities in the Field</w:t>
      </w:r>
    </w:p>
    <w:p>
      <w:pPr>
        <w:pStyle w:val="FirstParagraph"/>
      </w:pPr>
      <w:r>
        <w:t xml:space="preserve">The dynamic nature of Manila’s economy presents both challenges and opportunities for</w:t>
      </w:r>
      <w:r>
        <w:t xml:space="preserve"> </w:t>
      </w:r>
      <w:r>
        <w:rPr>
          <w:bCs/>
          <w:b/>
        </w:rPr>
        <w:t xml:space="preserve">Financial Analysts</w:t>
      </w:r>
      <w:r>
        <w:t xml:space="preserve">. One major challenge is the need to balance local regulatory requirements with international financial standards. For instance, while Philippine accounting practices align with International Financial Reporting Standards (IFRS), there are nuances in tax policies that require specialized knowledge. Additionally, the frequent occurrence of natural disasters—such as typhoons and flooding—can disrupt supply chains and economic activities, necessitating scenario analysis and risk mitigation strategies.</w:t>
      </w:r>
    </w:p>
    <w:p>
      <w:pPr>
        <w:pStyle w:val="BodyText"/>
      </w:pPr>
      <w:r>
        <w:t xml:space="preserve">On the other hand, Manila’s position as a gateway to Southeast Asia offers</w:t>
      </w:r>
      <w:r>
        <w:t xml:space="preserve"> </w:t>
      </w:r>
      <w:r>
        <w:rPr>
          <w:bCs/>
          <w:b/>
        </w:rPr>
        <w:t xml:space="preserve">Financial Analysts</w:t>
      </w:r>
      <w:r>
        <w:t xml:space="preserve"> </w:t>
      </w:r>
      <w:r>
        <w:t xml:space="preserve">opportunities to work on cross-border projects. The city’s growing startup ecosystem also creates demand for professionals who can analyze data from emerging markets. For example, venture capital firms in Manila often rely on</w:t>
      </w:r>
      <w:r>
        <w:t xml:space="preserve"> </w:t>
      </w:r>
      <w:r>
        <w:rPr>
          <w:bCs/>
          <w:b/>
        </w:rPr>
        <w:t xml:space="preserve">Financial Analysts</w:t>
      </w:r>
      <w:r>
        <w:t xml:space="preserve"> </w:t>
      </w:r>
      <w:r>
        <w:t xml:space="preserve">to evaluate the viability of tech startups aiming to scale across Asia.</w:t>
      </w:r>
    </w:p>
    <w:bookmarkEnd w:id="22"/>
    <w:bookmarkStart w:id="23" w:name="career-prospects-and-skill-requirements"/>
    <w:p>
      <w:pPr>
        <w:pStyle w:val="Heading2"/>
      </w:pPr>
      <w:r>
        <w:t xml:space="preserve">Career Prospects and Skill Requirements</w:t>
      </w:r>
    </w:p>
    <w:p>
      <w:pPr>
        <w:pStyle w:val="FirstParagraph"/>
      </w:pPr>
      <w:r>
        <w:t xml:space="preserve">The demand for qualified</w:t>
      </w:r>
      <w:r>
        <w:t xml:space="preserve"> </w:t>
      </w:r>
      <w:r>
        <w:rPr>
          <w:bCs/>
          <w:b/>
        </w:rPr>
        <w:t xml:space="preserve">Financial Analysts</w:t>
      </w:r>
      <w:r>
        <w:t xml:space="preserve"> </w:t>
      </w:r>
      <w:r>
        <w:t xml:space="preserve">in</w:t>
      </w:r>
      <w:r>
        <w:t xml:space="preserve"> </w:t>
      </w:r>
      <w:r>
        <w:rPr>
          <w:bCs/>
          <w:b/>
        </w:rPr>
        <w:t xml:space="preserve">Philippines Manila</w:t>
      </w:r>
      <w:r>
        <w:t xml:space="preserve"> </w:t>
      </w:r>
      <w:r>
        <w:t xml:space="preserve">continues to rise, driven by the need for data-driven decision-making in both the public and private sectors. Educational institutions in Manila, such as De La Salle University and Ateneo de Manila University, have expanded their finance programs to meet this demand. Graduates often pursue certifications like the Chartered Financial Analyst (CFA) designation or Master of Business Administration (MBA) degrees with a focus on finance.</w:t>
      </w:r>
    </w:p>
    <w:p>
      <w:pPr>
        <w:pStyle w:val="BodyText"/>
      </w:pPr>
      <w:r>
        <w:t xml:space="preserve">Key skills required for success in this role include proficiency in financial software (e.g., Excel, Power BI, Tableau), strong analytical abilities, and a solid understanding of economic theory. Soft skills such as communication and problem-solving are equally important, especially when presenting findings to non-technical stakeholders.</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Financial Analyst</w:t>
      </w:r>
      <w:r>
        <w:t xml:space="preserve"> </w:t>
      </w:r>
      <w:r>
        <w:t xml:space="preserve">in</w:t>
      </w:r>
      <w:r>
        <w:t xml:space="preserve"> </w:t>
      </w:r>
      <w:r>
        <w:rPr>
          <w:bCs/>
          <w:b/>
        </w:rPr>
        <w:t xml:space="preserve">Philippines Manila</w:t>
      </w:r>
      <w:r>
        <w:t xml:space="preserve"> </w:t>
      </w:r>
      <w:r>
        <w:t xml:space="preserve">is indispensable to the city’s economic growth and stability. As Manila continues to evolve into a global financial hub, these professionals will play a crucial role in shaping business strategies that align with both local and international markets. Their expertise in data analysis, risk management, and regulatory compliance ensures that organizations can thrive amidst uncertainty. For students and professionals entering this field, the opportunities are vast, making</w:t>
      </w:r>
      <w:r>
        <w:t xml:space="preserve"> </w:t>
      </w:r>
      <w:r>
        <w:rPr>
          <w:bCs/>
          <w:b/>
        </w:rPr>
        <w:t xml:space="preserve">Philippines Manila</w:t>
      </w:r>
      <w:r>
        <w:t xml:space="preserve"> </w:t>
      </w:r>
      <w:r>
        <w:t xml:space="preserve">an ideal location to pursue a career as a</w:t>
      </w:r>
      <w:r>
        <w:t xml:space="preserve"> </w:t>
      </w:r>
      <w:r>
        <w:rPr>
          <w:bCs/>
          <w:b/>
        </w:rPr>
        <w:t xml:space="preserve">Financial Analyst</w:t>
      </w:r>
      <w:r>
        <w:t xml:space="preserve">.</w:t>
      </w:r>
    </w:p>
    <w:p>
      <w:pPr>
        <w:pStyle w:val="BodyText"/>
      </w:pPr>
      <w:r>
        <w:rPr>
          <w:iCs/>
          <w:i/>
        </w:rPr>
        <w:t xml:space="preserve">This abstract academic document underscores the critical intersection between financial expertise and economic development in</w:t>
      </w:r>
      <w:r>
        <w:rPr>
          <w:iCs/>
          <w:i/>
        </w:rPr>
        <w:t xml:space="preserve"> </w:t>
      </w:r>
      <w:r>
        <w:rPr>
          <w:bCs/>
          <w:b/>
          <w:iCs/>
          <w:i/>
        </w:rPr>
        <w:t xml:space="preserve">Philippines Manila</w:t>
      </w:r>
      <w:r>
        <w:rPr>
          <w:iCs/>
          <w:i/>
        </w:rPr>
        <w:t xml:space="preserve">, highlighting the significance of the</w:t>
      </w:r>
      <w:r>
        <w:rPr>
          <w:iCs/>
          <w:i/>
        </w:rPr>
        <w:t xml:space="preserve"> </w:t>
      </w:r>
      <w:r>
        <w:rPr>
          <w:bCs/>
          <w:b/>
          <w:iCs/>
          <w:i/>
        </w:rPr>
        <w:t xml:space="preserve">Financial Analyst</w:t>
      </w:r>
      <w:r>
        <w:rPr>
          <w:iCs/>
          <w:i/>
        </w:rPr>
        <w:t xml:space="preserve"> </w:t>
      </w:r>
      <w:r>
        <w:rPr>
          <w:iCs/>
          <w:i/>
        </w:rPr>
        <w:t xml:space="preserve">profession in this rapidly changing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Financial Analyst in Philippines Manila</dc:title>
  <dc:creator/>
  <dc:language>en</dc:language>
  <cp:keywords/>
  <dcterms:created xsi:type="dcterms:W3CDTF">2026-07-22T12:08:07Z</dcterms:created>
  <dcterms:modified xsi:type="dcterms:W3CDTF">2026-07-22T12:08:07Z</dcterms:modified>
</cp:coreProperties>
</file>

<file path=docProps/custom.xml><?xml version="1.0" encoding="utf-8"?>
<Properties xmlns="http://schemas.openxmlformats.org/officeDocument/2006/custom-properties" xmlns:vt="http://schemas.openxmlformats.org/officeDocument/2006/docPropsVTypes"/>
</file>