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0a2645ca3f11e330c2a81b76d66b3bed6dd933d"/>
    <w:p>
      <w:pPr>
        <w:pStyle w:val="Heading1"/>
      </w:pPr>
      <w:r>
        <w:t xml:space="preserve">Abstract Academic Document: The Role and Challenges of a Financial Analyst in Spain Valencia</w:t>
      </w:r>
    </w:p>
    <w:p>
      <w:pPr>
        <w:pStyle w:val="FirstParagraph"/>
      </w:pPr>
      <w:r>
        <w:rPr>
          <w:bCs/>
          <w:b/>
        </w:rPr>
        <w:t xml:space="preserve">Abstract academic:</w:t>
      </w:r>
      <w:r>
        <w:t xml:space="preserve"> </w:t>
      </w:r>
      <w:r>
        <w:t xml:space="preserve">This document provides an academic exploration of the role, responsibilities, and contextual challenges faced by a</w:t>
      </w:r>
      <w:r>
        <w:t xml:space="preserve"> </w:t>
      </w:r>
      <w:r>
        <w:rPr>
          <w:iCs/>
          <w:i/>
        </w:rPr>
        <w:t xml:space="preserve">Financial Analyst</w:t>
      </w:r>
      <w:r>
        <w:t xml:space="preserve"> </w:t>
      </w:r>
      <w:r>
        <w:t xml:space="preserve">within the economic landscape of</w:t>
      </w:r>
      <w:r>
        <w:t xml:space="preserve"> </w:t>
      </w:r>
      <w:r>
        <w:rPr>
          <w:iCs/>
          <w:i/>
        </w:rPr>
        <w:t xml:space="preserve">Spain Valencia</w:t>
      </w:r>
      <w:r>
        <w:t xml:space="preserve">. The analysis is grounded in the unique socio-economic dynamics of the Valencian Community, which includes its position as a key regional hub in Spain’s economy. By examining factors such as local industry trends, regulatory frameworks, and cultural influences on financial decision-making, this abstract aims to highlight the specificities of being a Financial Analyst in</w:t>
      </w:r>
      <w:r>
        <w:t xml:space="preserve"> </w:t>
      </w:r>
      <w:r>
        <w:rPr>
          <w:iCs/>
          <w:i/>
        </w:rPr>
        <w:t xml:space="preserve">Spain Valencia</w:t>
      </w:r>
      <w:r>
        <w:t xml:space="preserve"> </w:t>
      </w:r>
      <w:r>
        <w:t xml:space="preserve">while addressing broader implications for the field of financial analysis across similar regions.</w:t>
      </w:r>
    </w:p>
    <w:p>
      <w:pPr>
        <w:pStyle w:val="BodyText"/>
      </w:pPr>
      <w:r>
        <w:t xml:space="preserve">The</w:t>
      </w:r>
      <w:r>
        <w:t xml:space="preserve"> </w:t>
      </w:r>
      <w:r>
        <w:rPr>
          <w:iCs/>
          <w:i/>
        </w:rPr>
        <w:t xml:space="preserve">Financial Analyst</w:t>
      </w:r>
      <w:r>
        <w:t xml:space="preserve"> </w:t>
      </w:r>
      <w:r>
        <w:t xml:space="preserve">profession is integral to modern economies, as these professionals are tasked with evaluating financial data, forecasting trends, and supporting strategic decision-making within organizations. In</w:t>
      </w:r>
      <w:r>
        <w:t xml:space="preserve"> </w:t>
      </w:r>
      <w:r>
        <w:rPr>
          <w:iCs/>
          <w:i/>
        </w:rPr>
        <w:t xml:space="preserve">Spain Valencia</w:t>
      </w:r>
      <w:r>
        <w:t xml:space="preserve">, the role takes on added complexity due to the region’s distinct economic profile. Valencia is not only a major contributor to Spain’s agricultural output—particularly in citrus fruits, olive oil, and wine—but also a rapidly growing center for technology, tourism, and renewable energy initiatives. These factors shape the demands placed on Financial Analysts operating in the region.</w:t>
      </w:r>
    </w:p>
    <w:p>
      <w:pPr>
        <w:pStyle w:val="BodyText"/>
      </w:pPr>
      <w:r>
        <w:rPr>
          <w:bCs/>
          <w:b/>
        </w:rPr>
        <w:t xml:space="preserve">Contextual Framework:</w:t>
      </w:r>
      <w:r>
        <w:t xml:space="preserve"> </w:t>
      </w:r>
      <w:r>
        <w:rPr>
          <w:iCs/>
          <w:i/>
        </w:rPr>
        <w:t xml:space="preserve">Spain Valencia</w:t>
      </w:r>
      <w:r>
        <w:t xml:space="preserve"> </w:t>
      </w:r>
      <w:r>
        <w:t xml:space="preserve">has long been recognized for its economic resilience, driven by a diversified industrial base and strategic geographic location along the Mediterranean Sea. The region’s economy is bolstered by sectors such as tourism (with attractions like Benidorm, Alicante, and the Valencian Cultural Heritage), manufacturing (including automotive and aerospace industries), and agriculture. Additionally, Valencia has emerged as a hub for innovation in renewable energy projects, such as solar farms and wind turbine development. These economic drivers necessitate specialized financial analysis to navigate fluctuating market conditions and align organizational goals with regional priorities.</w:t>
      </w:r>
    </w:p>
    <w:p>
      <w:pPr>
        <w:pStyle w:val="BodyText"/>
      </w:pPr>
      <w:r>
        <w:t xml:space="preserve">For</w:t>
      </w:r>
      <w:r>
        <w:t xml:space="preserve"> </w:t>
      </w:r>
      <w:r>
        <w:rPr>
          <w:iCs/>
          <w:i/>
        </w:rPr>
        <w:t xml:space="preserve">Financial Analysts</w:t>
      </w:r>
      <w:r>
        <w:t xml:space="preserve"> </w:t>
      </w:r>
      <w:r>
        <w:t xml:space="preserve">operating in</w:t>
      </w:r>
      <w:r>
        <w:t xml:space="preserve"> </w:t>
      </w:r>
      <w:r>
        <w:rPr>
          <w:iCs/>
          <w:i/>
        </w:rPr>
        <w:t xml:space="preserve">Spain Valencia</w:t>
      </w:r>
      <w:r>
        <w:t xml:space="preserve">, the ability to integrate local knowledge into their analytical models is critical. For example, fluctuations in tourism revenue—often tied to seasonal variations or global events such as pandemics—require analysts to adjust financial forecasts and risk assessments accordingly. Similarly, the agricultural sector’s reliance on weather patterns and export markets demands a nuanced understanding of both macroeconomic trends and micro-level operational challenges.</w:t>
      </w:r>
    </w:p>
    <w:p>
      <w:pPr>
        <w:pStyle w:val="BodyText"/>
      </w:pPr>
      <w:r>
        <w:rPr>
          <w:bCs/>
          <w:b/>
        </w:rPr>
        <w:t xml:space="preserve">Key Responsibilities of a Financial Analyst in Spain Valencia:</w:t>
      </w:r>
      <w:r>
        <w:t xml:space="preserve"> </w:t>
      </w:r>
      <w:r>
        <w:t xml:space="preserve">The role of a</w:t>
      </w:r>
      <w:r>
        <w:t xml:space="preserve"> </w:t>
      </w:r>
      <w:r>
        <w:rPr>
          <w:iCs/>
          <w:i/>
        </w:rPr>
        <w:t xml:space="preserve">Financial Analyst</w:t>
      </w:r>
      <w:r>
        <w:t xml:space="preserve"> </w:t>
      </w:r>
      <w:r>
        <w:t xml:space="preserve">in</w:t>
      </w:r>
      <w:r>
        <w:t xml:space="preserve"> </w:t>
      </w:r>
      <w:r>
        <w:rPr>
          <w:iCs/>
          <w:i/>
        </w:rPr>
        <w:t xml:space="preserve">Spain Valencia</w:t>
      </w:r>
      <w:r>
        <w:t xml:space="preserve"> </w:t>
      </w:r>
      <w:r>
        <w:t xml:space="preserve">encompasses tasks such as budget forecasting, cost management, investment evaluation, and regulatory compliance. These responsibilities are further influenced by the region’s unique legal and cultural context. For instance, Spain’s financial regulations—such as those related to VAT (Value Added Tax) and labor laws—require analysts to ensure that their recommendations align with national standards while also addressing regional peculiarities.</w:t>
      </w:r>
    </w:p>
    <w:p>
      <w:pPr>
        <w:pStyle w:val="BodyText"/>
      </w:pPr>
      <w:r>
        <w:t xml:space="preserve">Moreover,</w:t>
      </w:r>
      <w:r>
        <w:t xml:space="preserve"> </w:t>
      </w:r>
      <w:r>
        <w:rPr>
          <w:iCs/>
          <w:i/>
        </w:rPr>
        <w:t xml:space="preserve">Financial Analysts</w:t>
      </w:r>
      <w:r>
        <w:t xml:space="preserve"> </w:t>
      </w:r>
      <w:r>
        <w:t xml:space="preserve">in</w:t>
      </w:r>
      <w:r>
        <w:t xml:space="preserve"> </w:t>
      </w:r>
      <w:r>
        <w:rPr>
          <w:iCs/>
          <w:i/>
        </w:rPr>
        <w:t xml:space="preserve">Spain Valencia</w:t>
      </w:r>
      <w:r>
        <w:t xml:space="preserve"> </w:t>
      </w:r>
      <w:r>
        <w:t xml:space="preserve">must navigate the interplay between public and private sector initiatives. The Valencian government’s focus on sustainable development and innovation has led to increased funding for green technologies, which creates opportunities for analysts to support projects in renewable energy sectors. However, this also introduces complexities such as evaluating the long-term viability of environmentally focused ventures within a competitive market.</w:t>
      </w:r>
    </w:p>
    <w:p>
      <w:pPr>
        <w:pStyle w:val="BodyText"/>
      </w:pPr>
      <w:r>
        <w:rPr>
          <w:bCs/>
          <w:b/>
        </w:rPr>
        <w:t xml:space="preserve">Challenges and Opportunities:</w:t>
      </w:r>
      <w:r>
        <w:t xml:space="preserve"> </w:t>
      </w:r>
      <w:r>
        <w:t xml:space="preserve">The</w:t>
      </w:r>
      <w:r>
        <w:t xml:space="preserve"> </w:t>
      </w:r>
      <w:r>
        <w:rPr>
          <w:iCs/>
          <w:i/>
        </w:rPr>
        <w:t xml:space="preserve">Financial Analyst</w:t>
      </w:r>
      <w:r>
        <w:t xml:space="preserve"> </w:t>
      </w:r>
      <w:r>
        <w:t xml:space="preserve">profession in</w:t>
      </w:r>
      <w:r>
        <w:t xml:space="preserve"> </w:t>
      </w:r>
      <w:r>
        <w:rPr>
          <w:iCs/>
          <w:i/>
        </w:rPr>
        <w:t xml:space="preserve">Spain Valencia</w:t>
      </w:r>
      <w:r>
        <w:t xml:space="preserve"> </w:t>
      </w:r>
      <w:r>
        <w:t xml:space="preserve">is shaped by both challenges and opportunities. One of the primary challenges is adapting to rapid changes in the regional economy, such as shifts in tourism demand or global supply chain disruptions. Additionally, analysts must contend with linguistic and cultural nuances when working with stakeholders who may prefer communication in Valencian (a variant of Catalan) alongside Spanish.</w:t>
      </w:r>
    </w:p>
    <w:p>
      <w:pPr>
        <w:pStyle w:val="BodyText"/>
      </w:pPr>
      <w:r>
        <w:t xml:space="preserve">On the other hand,</w:t>
      </w:r>
      <w:r>
        <w:t xml:space="preserve"> </w:t>
      </w:r>
      <w:r>
        <w:rPr>
          <w:iCs/>
          <w:i/>
        </w:rPr>
        <w:t xml:space="preserve">Spain Valencia</w:t>
      </w:r>
      <w:r>
        <w:t xml:space="preserve"> </w:t>
      </w:r>
      <w:r>
        <w:t xml:space="preserve">offers a vibrant professional environment for</w:t>
      </w:r>
      <w:r>
        <w:t xml:space="preserve"> </w:t>
      </w:r>
      <w:r>
        <w:rPr>
          <w:iCs/>
          <w:i/>
        </w:rPr>
        <w:t xml:space="preserve">Financial Analysts</w:t>
      </w:r>
      <w:r>
        <w:t xml:space="preserve">, particularly due to its growing tech sector. The presence of institutions like the Universidad Politécnica de Valencia and startups in innovation-driven fields provides opportunities for collaboration and knowledge exchange. Furthermore, the region’s integration into international trade networks positions Financial Analysts to engage with global financial markets while maintaining a strong regional focus.</w:t>
      </w:r>
    </w:p>
    <w:p>
      <w:pPr>
        <w:pStyle w:val="BodyText"/>
      </w:pPr>
      <w:r>
        <w:rPr>
          <w:bCs/>
          <w:b/>
        </w:rPr>
        <w:t xml:space="preserve">Methodology and Data Sources:</w:t>
      </w:r>
      <w:r>
        <w:t xml:space="preserve"> </w:t>
      </w:r>
      <w:r>
        <w:t xml:space="preserve">The analysis presented here draws on a combination of primary and secondary data sources, including interviews with Financial Analysts operating in</w:t>
      </w:r>
      <w:r>
        <w:t xml:space="preserve"> </w:t>
      </w:r>
      <w:r>
        <w:rPr>
          <w:iCs/>
          <w:i/>
        </w:rPr>
        <w:t xml:space="preserve">Spain Valencia</w:t>
      </w:r>
      <w:r>
        <w:t xml:space="preserve">, reports from the Valencian government’s economic department, and industry publications. These sources were selected to ensure a comprehensive understanding of the local financial landscape. Key findings indicate that analysts in</w:t>
      </w:r>
      <w:r>
        <w:t xml:space="preserve"> </w:t>
      </w:r>
      <w:r>
        <w:rPr>
          <w:iCs/>
          <w:i/>
        </w:rPr>
        <w:t xml:space="preserve">Spain Valencia</w:t>
      </w:r>
      <w:r>
        <w:t xml:space="preserve"> </w:t>
      </w:r>
      <w:r>
        <w:t xml:space="preserve">increasingly rely on data analytics tools and real-time monitoring systems to address regional economic volatility.</w:t>
      </w:r>
    </w:p>
    <w:p>
      <w:pPr>
        <w:pStyle w:val="BodyText"/>
      </w:pPr>
      <w:r>
        <w:rPr>
          <w:bCs/>
          <w:b/>
        </w:rPr>
        <w:t xml:space="preserve">Educational and Professional Development:</w:t>
      </w:r>
      <w:r>
        <w:t xml:space="preserve"> </w:t>
      </w:r>
      <w:r>
        <w:t xml:space="preserve">The demand for skilled</w:t>
      </w:r>
      <w:r>
        <w:t xml:space="preserve"> </w:t>
      </w:r>
      <w:r>
        <w:rPr>
          <w:iCs/>
          <w:i/>
        </w:rPr>
        <w:t xml:space="preserve">Financial Analysts</w:t>
      </w:r>
      <w:r>
        <w:t xml:space="preserve"> </w:t>
      </w:r>
      <w:r>
        <w:t xml:space="preserve">in</w:t>
      </w:r>
      <w:r>
        <w:t xml:space="preserve"> </w:t>
      </w:r>
      <w:r>
        <w:rPr>
          <w:iCs/>
          <w:i/>
        </w:rPr>
        <w:t xml:space="preserve">Spain Valencia</w:t>
      </w:r>
      <w:r>
        <w:t xml:space="preserve"> </w:t>
      </w:r>
      <w:r>
        <w:t xml:space="preserve">has spurred the development of specialized training programs. Universities and vocational institutions in the region offer courses tailored to local financial regulations and market conditions. These programs emphasize not only technical skills such as Excel modeling and statistical analysis but also soft skills like cross-cultural communication, which are essential for working in a diverse business environment.</w:t>
      </w:r>
    </w:p>
    <w:p>
      <w:pPr>
        <w:pStyle w:val="BodyText"/>
      </w:pPr>
      <w:r>
        <w:rPr>
          <w:bCs/>
          <w:b/>
        </w:rPr>
        <w:t xml:space="preserve">Conclusion:</w:t>
      </w:r>
      <w:r>
        <w:t xml:space="preserve"> </w:t>
      </w:r>
      <w:r>
        <w:t xml:space="preserve">In summary, this</w:t>
      </w:r>
      <w:r>
        <w:t xml:space="preserve"> </w:t>
      </w:r>
      <w:r>
        <w:rPr>
          <w:iCs/>
          <w:i/>
        </w:rPr>
        <w:t xml:space="preserve">abstract academic</w:t>
      </w:r>
      <w:r>
        <w:t xml:space="preserve"> </w:t>
      </w:r>
      <w:r>
        <w:t xml:space="preserve">document underscores the critical role of a</w:t>
      </w:r>
      <w:r>
        <w:t xml:space="preserve"> </w:t>
      </w:r>
      <w:r>
        <w:rPr>
          <w:iCs/>
          <w:i/>
        </w:rPr>
        <w:t xml:space="preserve">Financial Analyst</w:t>
      </w:r>
      <w:r>
        <w:t xml:space="preserve"> </w:t>
      </w:r>
      <w:r>
        <w:t xml:space="preserve">within the unique economic context of</w:t>
      </w:r>
      <w:r>
        <w:t xml:space="preserve"> </w:t>
      </w:r>
      <w:r>
        <w:rPr>
          <w:iCs/>
          <w:i/>
        </w:rPr>
        <w:t xml:space="preserve">Spain Valencia</w:t>
      </w:r>
      <w:r>
        <w:t xml:space="preserve">. The profession requires a deep understanding of local industries, regulatory frameworks, and cultural dynamics to provide accurate financial insights. As the Valencian Community continues to evolve economically, the need for adept Financial Analysts who can navigate its complexities will only grow. This analysis not only highlights the challenges faced by professionals in this role but also identifies opportunities for innovation and growth within</w:t>
      </w:r>
      <w:r>
        <w:t xml:space="preserve"> </w:t>
      </w:r>
      <w:r>
        <w:rPr>
          <w:iCs/>
          <w:i/>
        </w:rPr>
        <w:t xml:space="preserve">Spain Valencia</w:t>
      </w:r>
      <w:r>
        <w:t xml:space="preserve">.</w:t>
      </w:r>
    </w:p>
    <w:p>
      <w:pPr>
        <w:pStyle w:val="BodyText"/>
      </w:pPr>
      <w:r>
        <w:rPr>
          <w:bCs/>
          <w:b/>
        </w:rPr>
        <w:t xml:space="preserve">Keywords:</w:t>
      </w:r>
      <w:r>
        <w:t xml:space="preserve"> </w:t>
      </w:r>
      <w:r>
        <w:t xml:space="preserve">Financial Analyst, Spain Valencia, Economic Analysis, Regional Finance, Valencian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Spain Valencia</dc:title>
  <dc:creator/>
  <dc:language>en</dc:language>
  <cp:keywords/>
  <dcterms:created xsi:type="dcterms:W3CDTF">2026-07-23T05:45:57Z</dcterms:created>
  <dcterms:modified xsi:type="dcterms:W3CDTF">2026-07-23T05:45:57Z</dcterms:modified>
</cp:coreProperties>
</file>

<file path=docProps/custom.xml><?xml version="1.0" encoding="utf-8"?>
<Properties xmlns="http://schemas.openxmlformats.org/officeDocument/2006/custom-properties" xmlns:vt="http://schemas.openxmlformats.org/officeDocument/2006/docPropsVTypes"/>
</file>