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d6bcd5e1b7a834167041f3bdd709295689f6948"/>
    <w:p>
      <w:pPr>
        <w:pStyle w:val="Heading1"/>
      </w:pPr>
      <w:r>
        <w:t xml:space="preserve">Abstract Academic: The Role of a Financial Analyst in the United States Houston</w:t>
      </w:r>
    </w:p>
    <w:p>
      <w:pPr>
        <w:pStyle w:val="FirstParagraph"/>
      </w:pPr>
      <w:r>
        <w:t xml:space="preserve">This abstract academic document explores the critical role of a Financial Analyst within the economic and industrial landscape of the United States, specifically focusing on Houston, Texas. As one of America’s largest cities and a global hub for energy, finance, and aerospace industries, Houston presents unique challenges and opportunities for Financial Analysts. This document examines the responsibilities, skills required, career prospects, and societal impact of Financial Analysts in this dynamic metropolitan area.</w:t>
      </w:r>
    </w:p>
    <w:bookmarkStart w:id="20" w:name="introduction"/>
    <w:p>
      <w:pPr>
        <w:pStyle w:val="Heading2"/>
      </w:pPr>
      <w:r>
        <w:t xml:space="preserve">Introduction</w:t>
      </w:r>
    </w:p>
    <w:p>
      <w:pPr>
        <w:pStyle w:val="FirstParagraph"/>
      </w:pPr>
      <w:r>
        <w:t xml:space="preserve">Houston’s position as a financial and industrial powerhouse in the United States underscores the importance of specialized professionals like Financial Analysts. With a population exceeding 2.3 million and a GDP that ranks among the top ten cities globally, Houston is home to corporations such as ExxonMobil, Chevron, NASA, and JPMorgan Chase. The city’s economic structure is heavily influenced by its energy sector (oil and gas), aerospace advancements (including NASA’s Space Center), and burgeoning financial services industry. In this context, Financial Analysts play a pivotal role in driving informed decision-making for businesses and organizations.</w:t>
      </w:r>
    </w:p>
    <w:bookmarkEnd w:id="20"/>
    <w:bookmarkStart w:id="21" w:name="Xff3508f77774d483fbf20feddb414805bba11ec"/>
    <w:p>
      <w:pPr>
        <w:pStyle w:val="Heading2"/>
      </w:pPr>
      <w:r>
        <w:t xml:space="preserve">The Role of a Financial Analyst in Houston</w:t>
      </w:r>
    </w:p>
    <w:p>
      <w:pPr>
        <w:pStyle w:val="FirstParagraph"/>
      </w:pPr>
      <w:r>
        <w:t xml:space="preserve">A Financial Analyst is a professional who evaluates financial data to guide strategic business decisions. In Houston, this role is particularly vital due to the city’s high-stakes industries. Key responsibilities include analyzing budgets, forecasting revenue, assessing investment opportunities, and identifying cost-saving measures. For instance, in the energy sector—Houston’s largest employer—Financial Analysts may work on projects like evaluating oil extraction ROI or optimizing supply chain logistics for multinational firms.</w:t>
      </w:r>
    </w:p>
    <w:p>
      <w:pPr>
        <w:pStyle w:val="BodyText"/>
      </w:pPr>
      <w:r>
        <w:t xml:space="preserve">Additionally, Financial Analysts in Houston are often tasked with navigating regulatory environments specific to the state and federal governments. This includes compliance with U.S. financial regulations such as the Sarbanes-Oxley Act and managing risks associated with fluctuating oil prices, a defining feature of Houston’s economy.</w:t>
      </w:r>
    </w:p>
    <w:bookmarkEnd w:id="21"/>
    <w:bookmarkStart w:id="22" w:name="key-responsibilities"/>
    <w:p>
      <w:pPr>
        <w:pStyle w:val="Heading2"/>
      </w:pPr>
      <w:r>
        <w:t xml:space="preserve">Key Responsibilities</w:t>
      </w:r>
    </w:p>
    <w:p>
      <w:pPr>
        <w:numPr>
          <w:ilvl w:val="0"/>
          <w:numId w:val="1001"/>
        </w:numPr>
        <w:pStyle w:val="Compact"/>
      </w:pPr>
      <w:r>
        <w:rPr>
          <w:bCs/>
          <w:b/>
        </w:rPr>
        <w:t xml:space="preserve">Data Analysis:</w:t>
      </w:r>
      <w:r>
        <w:t xml:space="preserve"> </w:t>
      </w:r>
      <w:r>
        <w:t xml:space="preserve">Interpreting financial data from various sources (e.g., balance sheets, income statements) to generate insights for stakeholders.</w:t>
      </w:r>
    </w:p>
    <w:p>
      <w:pPr>
        <w:numPr>
          <w:ilvl w:val="0"/>
          <w:numId w:val="1001"/>
        </w:numPr>
        <w:pStyle w:val="Compact"/>
      </w:pPr>
      <w:r>
        <w:rPr>
          <w:bCs/>
          <w:b/>
        </w:rPr>
        <w:t xml:space="preserve">Budget Management:</w:t>
      </w:r>
      <w:r>
        <w:t xml:space="preserve"> </w:t>
      </w:r>
      <w:r>
        <w:t xml:space="preserve">Creating and monitoring budgets for projects or departments within energy firms, aerospace companies, or financial institutions in Houston.</w:t>
      </w:r>
    </w:p>
    <w:p>
      <w:pPr>
        <w:numPr>
          <w:ilvl w:val="0"/>
          <w:numId w:val="1001"/>
        </w:numPr>
        <w:pStyle w:val="Compact"/>
      </w:pPr>
      <w:r>
        <w:rPr>
          <w:bCs/>
          <w:b/>
        </w:rPr>
        <w:t xml:space="preserve">Risk Assessment:</w:t>
      </w:r>
      <w:r>
        <w:t xml:space="preserve"> </w:t>
      </w:r>
      <w:r>
        <w:t xml:space="preserve">Evaluating potential risks such as market volatility, geopolitical events, or regulatory changes that impact Houston’s industries.</w:t>
      </w:r>
    </w:p>
    <w:p>
      <w:pPr>
        <w:numPr>
          <w:ilvl w:val="0"/>
          <w:numId w:val="1001"/>
        </w:numPr>
        <w:pStyle w:val="Compact"/>
      </w:pPr>
      <w:r>
        <w:rPr>
          <w:bCs/>
          <w:b/>
        </w:rPr>
        <w:t xml:space="preserve">Strategic Planning:</w:t>
      </w:r>
      <w:r>
        <w:t xml:space="preserve"> </w:t>
      </w:r>
      <w:r>
        <w:t xml:space="preserve">Collaborating with executives to align financial strategies with long-term organizational goals, particularly in competitive sectors like renewable energy or fintech.</w:t>
      </w:r>
    </w:p>
    <w:bookmarkEnd w:id="22"/>
    <w:bookmarkStart w:id="23" w:name="challenges-and-opportunities"/>
    <w:p>
      <w:pPr>
        <w:pStyle w:val="Heading2"/>
      </w:pPr>
      <w:r>
        <w:t xml:space="preserve">Challenges and Opportunities</w:t>
      </w:r>
    </w:p>
    <w:p>
      <w:pPr>
        <w:pStyle w:val="FirstParagraph"/>
      </w:pPr>
      <w:r>
        <w:t xml:space="preserve">Houston’s Financial Analysts face challenges unique to the city’s economic profile. The volatility of the oil and gas industry requires analysts to adapt quickly to price fluctuations, which can dramatically affect corporate profitability. Additionally, Houston’s growing emphasis on sustainability presents both a challenge (e.g., transitioning from fossil fuels) and an opportunity (e.g., investing in green energy projects).</w:t>
      </w:r>
    </w:p>
    <w:p>
      <w:pPr>
        <w:pStyle w:val="BodyText"/>
      </w:pPr>
      <w:r>
        <w:t xml:space="preserve">Opportunities for Financial Analysts in Houston include working with cutting-edge technology. The city is home to tech startups and innovation hubs focused on fintech, artificial intelligence, and blockchain solutions. For example, Financial Analysts may leverage data analytics tools like Python or Tableau to predict market trends or optimize investment portfolios.</w:t>
      </w:r>
    </w:p>
    <w:bookmarkEnd w:id="23"/>
    <w:bookmarkStart w:id="24" w:name="skills-and-education-requirements"/>
    <w:p>
      <w:pPr>
        <w:pStyle w:val="Heading2"/>
      </w:pPr>
      <w:r>
        <w:t xml:space="preserve">Skills and Education Requirements</w:t>
      </w:r>
    </w:p>
    <w:p>
      <w:pPr>
        <w:pStyle w:val="FirstParagraph"/>
      </w:pPr>
      <w:r>
        <w:t xml:space="preserve">To excel in this role, a Financial Analyst in Houston must possess a combination of technical skills and soft skills. Technical requirements include proficiency in financial modeling, spreadsheet software (e.g., Excel), and data visualization tools. A bachelor’s degree in finance, economics, or business administration is typically required, with many professionals holding advanced certifications such as the CFA (Chartered Financial Analyst) or CPA (Certified Public Accountant).</w:t>
      </w:r>
    </w:p>
    <w:p>
      <w:pPr>
        <w:pStyle w:val="BodyText"/>
      </w:pPr>
      <w:r>
        <w:t xml:space="preserve">Soft skills are equally critical. Strong communication abilities are essential for presenting complex financial findings to non-technical stakeholders. Problem-solving skills help analysts navigate Houston’s unique challenges, such as reconciling conflicting priorities between profit maximization and environmental compliance in energy firms.</w:t>
      </w:r>
    </w:p>
    <w:bookmarkEnd w:id="24"/>
    <w:bookmarkStart w:id="25" w:name="impact-on-the-local-economy"/>
    <w:p>
      <w:pPr>
        <w:pStyle w:val="Heading2"/>
      </w:pPr>
      <w:r>
        <w:t xml:space="preserve">Impact on the Local Economy</w:t>
      </w:r>
    </w:p>
    <w:p>
      <w:pPr>
        <w:pStyle w:val="FirstParagraph"/>
      </w:pPr>
      <w:r>
        <w:t xml:space="preserve">The work of Financial Analysts directly influences Houston’s economic health. By ensuring efficient resource allocation and risk mitigation, these professionals contribute to the stability of industries that form the backbone of the city’s economy. For instance, during periods of economic downturn in Houston’s oil sector, Financial Analysts play a crucial role in identifying cost-cutting measures and alternative revenue streams.</w:t>
      </w:r>
    </w:p>
    <w:p>
      <w:pPr>
        <w:pStyle w:val="BodyText"/>
      </w:pPr>
      <w:r>
        <w:t xml:space="preserve">Moreover, their expertise supports Houston’s diversification into emerging sectors like renewable energy and aerospace. By analyzing investment opportunities in these fields, Financial Analysts help position the city as a leader in innovation while maintaining its traditional economic strengths.</w:t>
      </w:r>
    </w:p>
    <w:bookmarkEnd w:id="25"/>
    <w:bookmarkStart w:id="26" w:name="career-prospects-and-growth"/>
    <w:p>
      <w:pPr>
        <w:pStyle w:val="Heading2"/>
      </w:pPr>
      <w:r>
        <w:t xml:space="preserve">Career Prospects and Growth</w:t>
      </w:r>
    </w:p>
    <w:p>
      <w:pPr>
        <w:pStyle w:val="FirstParagraph"/>
      </w:pPr>
      <w:r>
        <w:t xml:space="preserve">The demand for Financial Analysts in Houston is robust, driven by the city’s expanding industries and its status as a financial center. According to recent data from the Bureau of Labor Statistics, employment opportunities for Financial Analysts in Texas are projected to grow at a rate higher than the national average. This growth is fueled by sectors such as fintech (e.g., startups in Houston’s Energy Corridor) and healthcare (a rapidly expanding industry in the region).</w:t>
      </w:r>
    </w:p>
    <w:p>
      <w:pPr>
        <w:pStyle w:val="BodyText"/>
      </w:pPr>
      <w:r>
        <w:t xml:space="preserve">Career advancement paths for Financial Analysts include roles such as Senior Financial Analyst, Director of Finance, or Chief Financial Officer (CFO) within major corporations. Houston’s competitive job market also encourages professionals to pursue leadership roles in nonprofit organizations or government agencies focused on economic development.</w:t>
      </w:r>
    </w:p>
    <w:bookmarkEnd w:id="26"/>
    <w:bookmarkStart w:id="27" w:name="conclusion"/>
    <w:p>
      <w:pPr>
        <w:pStyle w:val="Heading2"/>
      </w:pPr>
      <w:r>
        <w:t xml:space="preserve">Conclusion</w:t>
      </w:r>
    </w:p>
    <w:p>
      <w:pPr>
        <w:pStyle w:val="FirstParagraph"/>
      </w:pPr>
      <w:r>
        <w:t xml:space="preserve">In conclusion, the role of a Financial Analyst is indispensable in the United States Houston, where financial decisions shape the trajectory of industries that define the city’s global influence. By combining analytical rigor with adaptability to Houston’s unique economic landscape, these professionals contribute to both corporate success and regional prosperity. As Houston continues to evolve as a hub for innovation and sustainability, Financial Analysts will remain key players in driving its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United States Houston</dc:title>
  <dc:creator/>
  <dc:language>en</dc:language>
  <cp:keywords/>
  <dcterms:created xsi:type="dcterms:W3CDTF">2026-07-24T16:42:51Z</dcterms:created>
  <dcterms:modified xsi:type="dcterms:W3CDTF">2026-07-24T16:42:51Z</dcterms:modified>
</cp:coreProperties>
</file>

<file path=docProps/custom.xml><?xml version="1.0" encoding="utf-8"?>
<Properties xmlns="http://schemas.openxmlformats.org/officeDocument/2006/custom-properties" xmlns:vt="http://schemas.openxmlformats.org/officeDocument/2006/docPropsVTypes"/>
</file>