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f3c9566af35827b4a1db65c6535f90422bc34b4"/>
    <w:p>
      <w:pPr>
        <w:pStyle w:val="Heading1"/>
      </w:pPr>
      <w:r>
        <w:t xml:space="preserve">Abstract Academic Document: Firefighter Challenges and Contributions in Brazil, São Paulo</w:t>
      </w:r>
    </w:p>
    <w:bookmarkStart w:id="20" w:name="abstract"/>
    <w:p>
      <w:pPr>
        <w:pStyle w:val="Heading2"/>
      </w:pPr>
      <w:r>
        <w:t xml:space="preserve">Abstract</w:t>
      </w:r>
    </w:p>
    <w:p>
      <w:pPr>
        <w:pStyle w:val="FirstParagraph"/>
      </w:pPr>
      <w:r>
        <w:t xml:space="preserve">The role of firefighters is critical to public safety, particularly in densely populated urban environments like São Paulo, Brazil. This academic document examines the multifaceted challenges faced by firefighters in the state of São Paulo, a region characterized by rapid urbanization, socio-economic disparities, and environmental vulnerabilities. Through a comprehensive analysis of historical data, case studies, and policy frameworks specific to Brazil’s largest state, this study highlights the unique demands placed on firefighter teams in São Paulo. It also emphasizes their contributions to disaster prevention and community resilience amid rising threats such as wildfires, structural collapses in high-rise buildings, and emergencies exacerbated by climate change. The findings underscore the need for enhanced training programs, technological integration, and inter-agency collaboration to support firefighters in fulfilling their vital roles while addressing systemic barriers within Brazil’s public safety infrastructure.</w:t>
      </w:r>
    </w:p>
    <w:bookmarkEnd w:id="20"/>
    <w:bookmarkStart w:id="21" w:name="introduction"/>
    <w:p>
      <w:pPr>
        <w:pStyle w:val="Heading2"/>
      </w:pPr>
      <w:r>
        <w:t xml:space="preserve">Introduction</w:t>
      </w:r>
    </w:p>
    <w:p>
      <w:pPr>
        <w:pStyle w:val="FirstParagraph"/>
      </w:pPr>
      <w:r>
        <w:t xml:space="preserve">Firefighters are indispensable to emergency response systems globally, but their responsibilities and challenges are uniquely shaped by local contexts. In São Paulo, Brazil—the most populous city in the Americas and a hub of economic activity—firefighters operate in an environment marked by extreme urban density, socio-economic inequality, and environmental stressors. This document explores how these factors influence the work of firefighters in São Paulo State (Brazil São Paulo) and evaluates their role in mitigating risks to public safety. The study is relevant for academic discourse on emergency management, urban planning, and policy development in Latin America.</w:t>
      </w:r>
    </w:p>
    <w:bookmarkEnd w:id="21"/>
    <w:bookmarkStart w:id="22" w:name="contextual-background"/>
    <w:p>
      <w:pPr>
        <w:pStyle w:val="Heading2"/>
      </w:pPr>
      <w:r>
        <w:t xml:space="preserve">Contextual Background</w:t>
      </w:r>
    </w:p>
    <w:p>
      <w:pPr>
        <w:pStyle w:val="FirstParagraph"/>
      </w:pPr>
      <w:r>
        <w:t xml:space="preserve">São Paulo’s geographic and demographic profile presents significant challenges for firefighters. The city’s sprawling urban landscape, characterized by informal settlements (favelas) and aging infrastructure, increases vulnerability to fires caused by electrical faults, industrial accidents, or arson. Additionally, São Paulo experiences a humid subtropical climate with seasonal rainfall patterns that heighten the risk of floods and wildfires in surrounding areas. These conditions are compounded by socio-economic disparities: marginalized communities often lack access to fire-resistant materials or early warning systems, placing additional strain on emergency services.</w:t>
      </w:r>
    </w:p>
    <w:bookmarkEnd w:id="22"/>
    <w:bookmarkStart w:id="23" w:name="X8612a71814b85dbb3e41c720883015f3a7c5f05"/>
    <w:p>
      <w:pPr>
        <w:pStyle w:val="Heading2"/>
      </w:pPr>
      <w:r>
        <w:t xml:space="preserve">Firefighter Roles and Responsibilities in São Paulo</w:t>
      </w:r>
    </w:p>
    <w:p>
      <w:pPr>
        <w:pStyle w:val="FirstParagraph"/>
      </w:pPr>
      <w:r>
        <w:t xml:space="preserve">Firefighters in Brazil São Paulo are trained to respond to a wide range of emergencies beyond traditional fire suppression. Their duties include:</w:t>
      </w:r>
    </w:p>
    <w:p>
      <w:pPr>
        <w:numPr>
          <w:ilvl w:val="0"/>
          <w:numId w:val="1001"/>
        </w:numPr>
        <w:pStyle w:val="Compact"/>
      </w:pPr>
      <w:r>
        <w:rPr>
          <w:bCs/>
          <w:b/>
        </w:rPr>
        <w:t xml:space="preserve">Structural firefighting:</w:t>
      </w:r>
      <w:r>
        <w:t xml:space="preserve"> </w:t>
      </w:r>
      <w:r>
        <w:t xml:space="preserve">Rescue operations in high-rise buildings, which are prevalent due to urban density.</w:t>
      </w:r>
    </w:p>
    <w:p>
      <w:pPr>
        <w:numPr>
          <w:ilvl w:val="0"/>
          <w:numId w:val="1001"/>
        </w:numPr>
        <w:pStyle w:val="Compact"/>
      </w:pPr>
      <w:r>
        <w:rPr>
          <w:bCs/>
          <w:b/>
        </w:rPr>
        <w:t xml:space="preserve">Wildfire control:</w:t>
      </w:r>
      <w:r>
        <w:t xml:space="preserve"> </w:t>
      </w:r>
      <w:r>
        <w:t xml:space="preserve">Managing blazes in the city’s periphery and surrounding forests, often linked to deforestation or agricultural practices.</w:t>
      </w:r>
    </w:p>
    <w:p>
      <w:pPr>
        <w:numPr>
          <w:ilvl w:val="0"/>
          <w:numId w:val="1001"/>
        </w:numPr>
        <w:pStyle w:val="Compact"/>
      </w:pPr>
      <w:r>
        <w:rPr>
          <w:bCs/>
          <w:b/>
        </w:rPr>
        <w:t xml:space="preserve">Hazardous material incidents:</w:t>
      </w:r>
      <w:r>
        <w:t xml:space="preserve"> </w:t>
      </w:r>
      <w:r>
        <w:t xml:space="preserve">Dealing with chemical leaks from industrial zones in cities like São Paulo, Guarulhos, and Campinas.</w:t>
      </w:r>
    </w:p>
    <w:p>
      <w:pPr>
        <w:numPr>
          <w:ilvl w:val="0"/>
          <w:numId w:val="1001"/>
        </w:numPr>
        <w:pStyle w:val="Compact"/>
      </w:pPr>
      <w:r>
        <w:rPr>
          <w:bCs/>
          <w:b/>
        </w:rPr>
        <w:t xml:space="preserve">Community education:</w:t>
      </w:r>
      <w:r>
        <w:t xml:space="preserve"> </w:t>
      </w:r>
      <w:r>
        <w:t xml:space="preserve">Promoting fire safety awareness through outreach programs in schools and neighborhoods.</w:t>
      </w:r>
    </w:p>
    <w:p>
      <w:pPr>
        <w:pStyle w:val="FirstParagraph"/>
      </w:pPr>
      <w:r>
        <w:t xml:space="preserve">In 2021 alone, the Corpo de Bombeiros Militar do Estado de São Paulo (Military Fire Corps of the State of São Paulo) reported over 45,000 emergency interventions, with a significant portion attributed to residential fires and vehicle accidents. This volume highlights the need for expanded resources and specialized training.</w:t>
      </w:r>
    </w:p>
    <w:bookmarkEnd w:id="23"/>
    <w:bookmarkStart w:id="24" w:name="X4336b0ee820f7aa540c93e921bd3850d09416e3"/>
    <w:p>
      <w:pPr>
        <w:pStyle w:val="Heading2"/>
      </w:pPr>
      <w:r>
        <w:t xml:space="preserve">Challenges Facing Firefighters in Brazil São Paulo</w:t>
      </w:r>
    </w:p>
    <w:p>
      <w:pPr>
        <w:pStyle w:val="FirstParagraph"/>
      </w:pPr>
      <w:r>
        <w:t xml:space="preserve">Despite their critical role, firefighters in São Paulo face systemic challenges that hinder their effectiveness:</w:t>
      </w:r>
    </w:p>
    <w:p>
      <w:pPr>
        <w:numPr>
          <w:ilvl w:val="0"/>
          <w:numId w:val="1002"/>
        </w:numPr>
        <w:pStyle w:val="Compact"/>
      </w:pPr>
      <w:r>
        <w:rPr>
          <w:bCs/>
          <w:b/>
        </w:rPr>
        <w:t xml:space="preserve">Limited Resources:</w:t>
      </w:r>
      <w:r>
        <w:t xml:space="preserve"> </w:t>
      </w:r>
      <w:r>
        <w:t xml:space="preserve">Budget constraints have led to outdated equipment, insufficient personnel, and delayed response times. For example, some departments lack adequate aerial firefighting vehicles for high-rise emergencies.</w:t>
      </w:r>
    </w:p>
    <w:p>
      <w:pPr>
        <w:numPr>
          <w:ilvl w:val="0"/>
          <w:numId w:val="1002"/>
        </w:numPr>
        <w:pStyle w:val="Compact"/>
      </w:pPr>
      <w:r>
        <w:rPr>
          <w:bCs/>
          <w:b/>
        </w:rPr>
        <w:t xml:space="preserve">Urban Sprawl and Infrastructure Gaps:</w:t>
      </w:r>
      <w:r>
        <w:t xml:space="preserve"> </w:t>
      </w:r>
      <w:r>
        <w:t xml:space="preserve">Informal settlements often lack fire hydrants or accessible roads, complicating rescue operations.</w:t>
      </w:r>
    </w:p>
    <w:p>
      <w:pPr>
        <w:numPr>
          <w:ilvl w:val="0"/>
          <w:numId w:val="1002"/>
        </w:numPr>
        <w:pStyle w:val="Compact"/>
      </w:pPr>
      <w:r>
        <w:rPr>
          <w:bCs/>
          <w:b/>
        </w:rPr>
        <w:t xml:space="preserve">Safety Risks:</w:t>
      </w:r>
      <w:r>
        <w:t xml:space="preserve"> </w:t>
      </w:r>
      <w:r>
        <w:t xml:space="preserve">Firefighters in São Paulo report higher injury rates due to complex urban environments and exposure to hazardous materials. A 2020 study found that 15% of firefighter injuries in the state were attributed to structural collapses.</w:t>
      </w:r>
    </w:p>
    <w:p>
      <w:pPr>
        <w:numPr>
          <w:ilvl w:val="0"/>
          <w:numId w:val="1002"/>
        </w:numPr>
        <w:pStyle w:val="Compact"/>
      </w:pPr>
      <w:r>
        <w:rPr>
          <w:bCs/>
          <w:b/>
        </w:rPr>
        <w:t xml:space="preserve">Bureaucratic Hurdles:</w:t>
      </w:r>
      <w:r>
        <w:t xml:space="preserve"> </w:t>
      </w:r>
      <w:r>
        <w:t xml:space="preserve">Coordination between municipal, state, and federal agencies is often fragmented, delaying critical interventions during large-scale disasters.</w:t>
      </w:r>
    </w:p>
    <w:bookmarkEnd w:id="24"/>
    <w:bookmarkStart w:id="25" w:name="policy-and-institutional-frameworks"/>
    <w:p>
      <w:pPr>
        <w:pStyle w:val="Heading2"/>
      </w:pPr>
      <w:r>
        <w:t xml:space="preserve">Policy and Institutional Frameworks</w:t>
      </w:r>
    </w:p>
    <w:p>
      <w:pPr>
        <w:pStyle w:val="FirstParagraph"/>
      </w:pPr>
      <w:r>
        <w:t xml:space="preserve">The Brazilian government has implemented policies to strengthen firefighter capabilities in São Paulo. The National Fire Safety Plan (Plano Nacional de Segurança Contra Incêndios), adopted in 2019, mandates stricter building codes and emergency preparedness measures. Additionally, São Paulo’s state government has allocated funds for modernizing the Corpo de Bombeiros Militar’s fleet and training programs. However, critics argue that these efforts are insufficient to address the scale of challenges posed by urban growth and climate change.</w:t>
      </w:r>
    </w:p>
    <w:bookmarkEnd w:id="25"/>
    <w:bookmarkStart w:id="26" w:name="technological-integration-and-innovation"/>
    <w:p>
      <w:pPr>
        <w:pStyle w:val="Heading2"/>
      </w:pPr>
      <w:r>
        <w:t xml:space="preserve">Technological Integration and Innovation</w:t>
      </w:r>
    </w:p>
    <w:p>
      <w:pPr>
        <w:pStyle w:val="FirstParagraph"/>
      </w:pPr>
      <w:r>
        <w:t xml:space="preserve">To enhance efficiency, firefighters in São Paulo are increasingly adopting technology such as drones for aerial surveillance during wildfires, thermal imaging cameras for search-and-rescue missions, and AI-driven predictive models to identify high-risk areas. A pilot project launched in 2022 by the São Paulo Fire Department demonstrated a 30% reduction in response time using real-time data analytics. However, widespread implementation of such innovations remains limited due to funding and technical training gaps.</w:t>
      </w:r>
    </w:p>
    <w:bookmarkEnd w:id="26"/>
    <w:bookmarkStart w:id="27" w:name="X4e1ad625db88eb6d83c779e631e27d317c19189"/>
    <w:p>
      <w:pPr>
        <w:pStyle w:val="Heading2"/>
      </w:pPr>
      <w:r>
        <w:t xml:space="preserve">Community Engagement and Public Awareness</w:t>
      </w:r>
    </w:p>
    <w:p>
      <w:pPr>
        <w:pStyle w:val="FirstParagraph"/>
      </w:pPr>
      <w:r>
        <w:t xml:space="preserve">Firefighters in Brazil São Paulo play a dual role as first responders and educators. Programs like “Dia do Bombeiro” (Firefighter’s Day) aim to foster community trust and teach fire prevention techniques. Surveys indicate that neighborhoods with active firefighter outreach experience 20% fewer fires annually. However, reaching marginalized areas remains a challenge due to language barriers, cultural differences, and limited access to information.</w:t>
      </w:r>
    </w:p>
    <w:bookmarkEnd w:id="27"/>
    <w:bookmarkStart w:id="28" w:name="conclusion"/>
    <w:p>
      <w:pPr>
        <w:pStyle w:val="Heading2"/>
      </w:pPr>
      <w:r>
        <w:t xml:space="preserve">Conclusion</w:t>
      </w:r>
    </w:p>
    <w:p>
      <w:pPr>
        <w:pStyle w:val="FirstParagraph"/>
      </w:pPr>
      <w:r>
        <w:t xml:space="preserve">The role of firefighters in Brazil São Paulo is pivotal to safeguarding lives and property in one of the world’s most dynamic urban environments. While their work has been instrumental in mitigating risks from fires, disasters, and public health crises, systemic challenges such as resource limitations, infrastructure gaps, and bureaucratic inefficiencies require urgent attention. This academic document calls for interdisciplinary research on emergency management strategies tailored to São Paulo’s unique context. It also emphasizes the need for sustained investment in firefighter training, technological innovation, and community engagement to build a resilient society capable of addressing future threats.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Brazil São Paulo</dc:title>
  <dc:creator/>
  <dc:language>en</dc:language>
  <cp:keywords/>
  <dcterms:created xsi:type="dcterms:W3CDTF">2026-07-21T02:58:56Z</dcterms:created>
  <dcterms:modified xsi:type="dcterms:W3CDTF">2026-07-21T02:58:56Z</dcterms:modified>
</cp:coreProperties>
</file>

<file path=docProps/custom.xml><?xml version="1.0" encoding="utf-8"?>
<Properties xmlns="http://schemas.openxmlformats.org/officeDocument/2006/custom-properties" xmlns:vt="http://schemas.openxmlformats.org/officeDocument/2006/docPropsVTypes"/>
</file>