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269cdc97b6cb854bd87a2545e6cb421777a5042"/>
    <w:p>
      <w:pPr>
        <w:pStyle w:val="Heading1"/>
      </w:pPr>
      <w:r>
        <w:t xml:space="preserve">Abstract Academic Document: The Role and Challenges of Firefighters in Egypt, Alexandria</w:t>
      </w:r>
    </w:p>
    <w:p>
      <w:pPr>
        <w:pStyle w:val="FirstParagraph"/>
      </w:pPr>
      <w:r>
        <w:rPr>
          <w:bCs/>
          <w:b/>
        </w:rPr>
        <w:t xml:space="preserve">Abstract academic:</w:t>
      </w:r>
      <w:r>
        <w:t xml:space="preserve"> </w:t>
      </w:r>
      <w:r>
        <w:t xml:space="preserve">This document presents a comprehensive analysis of the role, challenges, and significance of firefighters in Egypt’s coastal city of Alexandria. As a critical component of public safety infrastructure, firefighters in Alexandria confront unique geographical, infrastructural, and sociocultural dynamics that distinguish their operations from other regions within Egypt. The study examines the historical evolution of firefighting in Alexandria, evaluates contemporary challenges such as urban density and climate change impacts, and proposes evidence-based strategies to enhance emergency response efficacy. By integrating academic research with practical insights from local firefighters, this abstract underscores the indispensable role of firefighters in safeguarding lives and property while addressing systemic barriers to operational excellence.</w:t>
      </w:r>
    </w:p>
    <w:bookmarkStart w:id="20" w:name="introduction"/>
    <w:p>
      <w:pPr>
        <w:pStyle w:val="Heading2"/>
      </w:pPr>
      <w:r>
        <w:t xml:space="preserve">Introduction</w:t>
      </w:r>
    </w:p>
    <w:p>
      <w:pPr>
        <w:pStyle w:val="FirstParagraph"/>
      </w:pPr>
      <w:r>
        <w:rPr>
          <w:bCs/>
          <w:b/>
        </w:rPr>
        <w:t xml:space="preserve">Firefighter</w:t>
      </w:r>
      <w:r>
        <w:t xml:space="preserve">s are the frontline defenders against fire-related disasters, playing a pivotal role in emergency management and community resilience. In</w:t>
      </w:r>
      <w:r>
        <w:t xml:space="preserve"> </w:t>
      </w:r>
      <w:r>
        <w:rPr>
          <w:bCs/>
          <w:b/>
        </w:rPr>
        <w:t xml:space="preserve">Egypt Alexandria</w:t>
      </w:r>
      <w:r>
        <w:t xml:space="preserve">, a city with over 5 million inhabitants and a rich historical legacy, the complexity of urban landscapes demands specialized firefighting strategies. Alexandria’s port, industrial zones, and dense residential areas create a unique environment where fire hazards are compounded by factors such as aging infrastructure, high population density, and seasonal climatic extremes. This abstract explores how firefighters in Alexandria navigate these challenges while contributing to the city’s safety framework.</w:t>
      </w:r>
    </w:p>
    <w:bookmarkEnd w:id="20"/>
    <w:bookmarkStart w:id="21" w:name="historical-context-and-evolution"/>
    <w:p>
      <w:pPr>
        <w:pStyle w:val="Heading2"/>
      </w:pPr>
      <w:r>
        <w:t xml:space="preserve">Historical Context and Evolution</w:t>
      </w:r>
    </w:p>
    <w:p>
      <w:pPr>
        <w:pStyle w:val="FirstParagraph"/>
      </w:pPr>
      <w:r>
        <w:t xml:space="preserve">Firefighting in Alexandria dates back to ancient times, with historical records indicating early fire suppression efforts during the Pharaonic era. However, modern firefighting services in Egypt were formalized in the 19th century, influenced by European models. Today, Alexandria’s Fire Department operates under the Egyptian Ministry of Interior but maintains localized autonomy to address regional needs. The department has evolved through periods of technological advancement and policy reforms, yet gaps persist between international standards and on-the-ground capabilities.</w:t>
      </w:r>
    </w:p>
    <w:bookmarkEnd w:id="21"/>
    <w:bookmarkStart w:id="22" w:name="Xbfb9b77f9c490712e2b55ee561c07ee519136c6"/>
    <w:p>
      <w:pPr>
        <w:pStyle w:val="Heading2"/>
      </w:pPr>
      <w:r>
        <w:t xml:space="preserve">Challenges Faced by Firefighters in Alexandria</w:t>
      </w:r>
    </w:p>
    <w:p>
      <w:pPr>
        <w:pStyle w:val="FirstParagraph"/>
      </w:pPr>
      <w:r>
        <w:rPr>
          <w:bCs/>
          <w:b/>
        </w:rPr>
        <w:t xml:space="preserve">Firefighter</w:t>
      </w:r>
      <w:r>
        <w:t xml:space="preserve">s in Alexandria confront multifaceted challenges that hinder their effectiveness. First, the city’s rapid urbanization has led to overcrowded neighborhoods with limited access to fire hydrants and narrow alleys that impede vehicle movement. Second, the proximity of industrial zones—such as those near El-Mex Bay—to residential areas increases the risk of large-scale fires due to chemical storage and transportation activities. Third, Alexandria’s Mediterranean climate, characterized by high humidity and periodic heatwaves, exacerbates fire spread in densely populated regions.</w:t>
      </w:r>
    </w:p>
    <w:p>
      <w:pPr>
        <w:pStyle w:val="BodyText"/>
      </w:pPr>
      <w:r>
        <w:t xml:space="preserve">Additionally, systemic challenges include outdated equipment and insufficient funding for modern firefighting technology. Many fire trucks lack GPS systems or thermal imaging cameras essential for efficient search-and-rescue operations. Personnel training programs also face constraints, with limited opportunities for specialized courses on hazardous material handling or high-rise fire suppression—a critical need given Alexandria’s expanding skyline.</w:t>
      </w:r>
    </w:p>
    <w:bookmarkEnd w:id="22"/>
    <w:bookmarkStart w:id="23" w:name="X4e1ad625db88eb6d83c779e631e27d317c19189"/>
    <w:p>
      <w:pPr>
        <w:pStyle w:val="Heading2"/>
      </w:pPr>
      <w:r>
        <w:t xml:space="preserve">Community Engagement and Public Awareness</w:t>
      </w:r>
    </w:p>
    <w:p>
      <w:pPr>
        <w:pStyle w:val="FirstParagraph"/>
      </w:pPr>
      <w:r>
        <w:t xml:space="preserve">Firefighters in Alexandria play a dual role as emergency responders and community educators. Efforts to raise public awareness about fire safety—such as school programs, media campaigns, and collaboration with local NGOs—are vital. However, these initiatives often struggle with limited resources and inconsistent implementation. For instance, while the Fire Department conducts annual drills in schools, participation rates vary due to bureaucratic hurdles and public apathy.</w:t>
      </w:r>
    </w:p>
    <w:bookmarkEnd w:id="23"/>
    <w:bookmarkStart w:id="24" w:name="Xf24c6459db6ac1df15517e0e52c1b660c9c89a0"/>
    <w:p>
      <w:pPr>
        <w:pStyle w:val="Heading2"/>
      </w:pPr>
      <w:r>
        <w:t xml:space="preserve">Technological Advancements and Innovation</w:t>
      </w:r>
    </w:p>
    <w:p>
      <w:pPr>
        <w:pStyle w:val="FirstParagraph"/>
      </w:pPr>
      <w:r>
        <w:t xml:space="preserve">In recent years, Alexandria’s Fire Department has begun adopting technology to improve response times and safety protocols. Drones equipped with thermal imaging are now used in certain districts to assess fire spread in hard-to-reach areas. Mobile apps providing real-time fire alerts have also been introduced, though adoption remains uneven due to digital literacy gaps among older populations. The integration of AI-powered predictive analytics for high-risk zones is a promising but underdeveloped area that requires investment.</w:t>
      </w:r>
    </w:p>
    <w:bookmarkEnd w:id="24"/>
    <w:bookmarkStart w:id="25" w:name="training-and-personnel-development"/>
    <w:p>
      <w:pPr>
        <w:pStyle w:val="Heading2"/>
      </w:pPr>
      <w:r>
        <w:t xml:space="preserve">Training and Personnel Development</w:t>
      </w:r>
    </w:p>
    <w:p>
      <w:pPr>
        <w:pStyle w:val="FirstParagraph"/>
      </w:pPr>
      <w:r>
        <w:t xml:space="preserve">The training of firefighters in Alexandria combines theoretical education with hands-on experience. Candidates undergo a rigorous certification process at the Egyptian Fire Academy, which includes modules on emergency medical services and fire prevention. However, critics argue that the curriculum lacks focus on psychological resilience for trauma response—a critical need given the high-stress nature of firefighting.</w:t>
      </w:r>
    </w:p>
    <w:bookmarkEnd w:id="25"/>
    <w:bookmarkStart w:id="26" w:name="X57921272d410a00bff4e3c80041461d3bdffe94"/>
    <w:p>
      <w:pPr>
        <w:pStyle w:val="Heading2"/>
      </w:pPr>
      <w:r>
        <w:t xml:space="preserve">Comparative Analysis with Global Standards</w:t>
      </w:r>
    </w:p>
    <w:p>
      <w:pPr>
        <w:pStyle w:val="FirstParagraph"/>
      </w:pPr>
      <w:r>
        <w:t xml:space="preserve">While Alexandria’s firefighters demonstrate dedication, their capabilities lag behind global benchmarks. For example, countries like Germany and Japan allocate significantly higher budgets to emergency services, enabling advanced research and equipment maintenance. In contrast, Egyptian firefighters often rely on second-hand gear or outdated tactics. This disparity highlights the need for international partnerships to exchange knowledge and resources.</w:t>
      </w:r>
    </w:p>
    <w:bookmarkEnd w:id="26"/>
    <w:bookmarkStart w:id="27" w:name="recommendations-for-improvement"/>
    <w:p>
      <w:pPr>
        <w:pStyle w:val="Heading2"/>
      </w:pPr>
      <w:r>
        <w:t xml:space="preserve">Recommendations for Improvement</w:t>
      </w:r>
    </w:p>
    <w:p>
      <w:pPr>
        <w:pStyle w:val="FirstParagraph"/>
      </w:pPr>
      <w:r>
        <w:t xml:space="preserve">To elevate the effectiveness of firefighters in Alexandria, several measures are recommended: (1) Increasing public and private sector funding for modern firefighting infrastructure; (2) Expanding training programs to include technology-focused modules; (3) Enhancing community engagement through culturally tailored fire safety campaigns; and (4) Establishing a dedicated research center in Alexandria to study local fire patterns and develop region-specific solutions.</w:t>
      </w:r>
    </w:p>
    <w:bookmarkEnd w:id="27"/>
    <w:bookmarkStart w:id="28" w:name="conclusion"/>
    <w:p>
      <w:pPr>
        <w:pStyle w:val="Heading2"/>
      </w:pPr>
      <w:r>
        <w:t xml:space="preserve">Conclusion</w:t>
      </w:r>
    </w:p>
    <w:p>
      <w:pPr>
        <w:pStyle w:val="FirstParagraph"/>
      </w:pPr>
      <w:r>
        <w:rPr>
          <w:bCs/>
          <w:b/>
        </w:rPr>
        <w:t xml:space="preserve">Firefighter</w:t>
      </w:r>
      <w:r>
        <w:t xml:space="preserve">s in</w:t>
      </w:r>
      <w:r>
        <w:t xml:space="preserve"> </w:t>
      </w:r>
      <w:r>
        <w:rPr>
          <w:bCs/>
          <w:b/>
        </w:rPr>
        <w:t xml:space="preserve">Egypt Alexandria</w:t>
      </w:r>
      <w:r>
        <w:t xml:space="preserve"> </w:t>
      </w:r>
      <w:r>
        <w:t xml:space="preserve">are custodians of public safety, navigating complex urban environments with resource constraints and evolving risks. Their work is a testament to the importance of investing in emergency services as a cornerstone of societal well-being. By addressing systemic challenges through innovation, collaboration, and policy reform, Alexandria can position itself as a model for firefighting excellence in the Mediterranean region.</w:t>
      </w:r>
    </w:p>
    <w:p>
      <w:pPr>
        <w:pStyle w:val="BodyText"/>
      </w:pPr>
      <w:r>
        <w:rPr>
          <w:bCs/>
          <w:b/>
        </w:rPr>
        <w:t xml:space="preserve">Keywords:</w:t>
      </w:r>
      <w:r>
        <w:t xml:space="preserve"> </w:t>
      </w:r>
      <w:r>
        <w:t xml:space="preserve">Firefighter, Egypt Alexandria, Emergency Services, Public Safety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Egypt, Alexandria</dc:title>
  <dc:creator/>
  <dc:language>en</dc:language>
  <cp:keywords/>
  <dcterms:created xsi:type="dcterms:W3CDTF">2026-07-22T17:59:32Z</dcterms:created>
  <dcterms:modified xsi:type="dcterms:W3CDTF">2026-07-22T17:59:32Z</dcterms:modified>
</cp:coreProperties>
</file>

<file path=docProps/custom.xml><?xml version="1.0" encoding="utf-8"?>
<Properties xmlns="http://schemas.openxmlformats.org/officeDocument/2006/custom-properties" xmlns:vt="http://schemas.openxmlformats.org/officeDocument/2006/docPropsVTypes"/>
</file>