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1fb08f488681fc5d570e218293f8b7e94b6fe1c"/>
    <w:p>
      <w:pPr>
        <w:pStyle w:val="Heading1"/>
      </w:pPr>
      <w:r>
        <w:t xml:space="preserve">Abstract Academic Document: The Role of Firefighters in Urban Safety and Emergency Response in India New Delhi</w:t>
      </w:r>
    </w:p>
    <w:p>
      <w:pPr>
        <w:pStyle w:val="FirstParagraph"/>
      </w:pPr>
      <w:r>
        <w:t xml:space="preserve">The role of firefighters has become increasingly critical in urban centers like New Delhi, India, where rapid urbanization, population density, and climate-related challenges have heightened the risks of fire incidents. This abstract academic document examines the multifaceted responsibilities of firefighters operating within the socio-cultural and infrastructural context of New Delhi. It explores their historical evolution as public safety professionals, their current operational challenges in a megacity environment, and their contributions to disaster mitigation strategies tailored to India’s unique needs.</w:t>
      </w:r>
    </w:p>
    <w:bookmarkStart w:id="20" w:name="historical-context-and-evolution"/>
    <w:p>
      <w:pPr>
        <w:pStyle w:val="Heading2"/>
      </w:pPr>
      <w:r>
        <w:t xml:space="preserve">Historical Context and Evolution</w:t>
      </w:r>
    </w:p>
    <w:p>
      <w:pPr>
        <w:pStyle w:val="FirstParagraph"/>
      </w:pPr>
      <w:r>
        <w:t xml:space="preserve">In India, the formalization of firefighting services dates back to the late 19th century, with New Delhi emerging as a strategic hub for emergency response in the early 20th century. The Delhi Fire Service (DFS), established under the National Fire Service Act of 1983, has since evolved into a comprehensive agency tasked with managing fire incidents, rescue operations, and public safety education. Historically, firefighters in New Delhi have navigated challenges such as inadequate infrastructure, limited resources, and cultural perceptions of their role. However, their adaptability to urban growth and technological advancements has cemented their position as vital stakeholders in India’s disaster management framework.</w:t>
      </w:r>
    </w:p>
    <w:bookmarkEnd w:id="20"/>
    <w:bookmarkStart w:id="22" w:name="operational-challenges-in-new-delhi"/>
    <w:p>
      <w:pPr>
        <w:pStyle w:val="Heading2"/>
      </w:pPr>
      <w:r>
        <w:t xml:space="preserve">Operational Challenges in New Delhi</w:t>
      </w:r>
    </w:p>
    <w:p>
      <w:pPr>
        <w:pStyle w:val="FirstParagraph"/>
      </w:pPr>
      <w:r>
        <w:t xml:space="preserve">New Delhi, the capital of India, presents a complex environment for firefighters due to its status as a densely populated metropolis with diverse land use patterns. The city’s high-rise buildings, industrial zones, and crowded residential areas pose unique risks. For instance, electrical faults in aging infrastructure account for over 30% of fire incidents in the city (Delhi Fire Service Annual Report, 2022). Additionally, the proliferation of informal settlements and unregulated commercial spaces exacerbates vulnerabilities. Firefighters must also contend with climatic extremes, such as heatwaves and monsoon-related flooding, which complicate rescue operations.</w:t>
      </w:r>
    </w:p>
    <w:bookmarkStart w:id="21" w:name="resource-constraints-and-training"/>
    <w:p>
      <w:pPr>
        <w:pStyle w:val="Heading3"/>
      </w:pPr>
      <w:r>
        <w:t xml:space="preserve">Resource Constraints and Training</w:t>
      </w:r>
    </w:p>
    <w:p>
      <w:pPr>
        <w:pStyle w:val="FirstParagraph"/>
      </w:pPr>
      <w:r>
        <w:t xml:space="preserve">Despite their critical role, firefighters in New Delhi often face resource limitations. The DFS has struggled to maintain adequate equipment, trained personnel, and response vehicles to meet the city’s growing demands. According to a 2021 report by the National Disaster Management Authority (NDMA), New Delhi requires an increase in fire stations from 45 to over 70 to ensure timely intervention. Training programs for firefighters have also been expanded recently, incorporating modules on chemical hazards, high-rise rescue techniques, and psychological preparedness. These initiatives reflect the DFS’s commitment to aligning with global standards while addressing local challenges.</w:t>
      </w:r>
    </w:p>
    <w:bookmarkEnd w:id="21"/>
    <w:bookmarkEnd w:id="22"/>
    <w:bookmarkStart w:id="23" w:name="technological-integration-and-innovation"/>
    <w:p>
      <w:pPr>
        <w:pStyle w:val="Heading2"/>
      </w:pPr>
      <w:r>
        <w:t xml:space="preserve">Technological Integration and Innovation</w:t>
      </w:r>
    </w:p>
    <w:p>
      <w:pPr>
        <w:pStyle w:val="FirstParagraph"/>
      </w:pPr>
      <w:r>
        <w:t xml:space="preserve">The integration of technology has emerged as a transformative trend for firefighters in New Delhi. The DFS has adopted IoT-based fire detection systems, drone-assisted reconnaissance, and AI-driven incident prediction models to enhance response efficiency. For example, the deployment of smart sensors in high-risk areas allows real-time monitoring of temperature fluctuations and gas leaks. Similarly, mobile applications like "Delhi Fire Alert" have been introduced to enable public reporting of emergencies directly to the DFS command center. These innovations underscore India New Delhi’s proactive approach to leveraging technology for urban safety.</w:t>
      </w:r>
    </w:p>
    <w:bookmarkEnd w:id="23"/>
    <w:bookmarkStart w:id="25" w:name="social-and-cultural-dimensions"/>
    <w:p>
      <w:pPr>
        <w:pStyle w:val="Heading2"/>
      </w:pPr>
      <w:r>
        <w:t xml:space="preserve">Social and Cultural Dimensions</w:t>
      </w:r>
    </w:p>
    <w:p>
      <w:pPr>
        <w:pStyle w:val="FirstParagraph"/>
      </w:pPr>
      <w:r>
        <w:t xml:space="preserve">The role of firefighters in New Delhi extends beyond technical expertise; it involves fostering community resilience through education and awareness. Fire safety campaigns, such as "Fire Safety Awareness Week," target schools, commercial complexes, and residential colonies to reduce preventable incidents. Firefighters also engage with marginalized communities to address language barriers and cultural misconceptions about fire prevention. Collaborations with NGOs and local leaders have further strengthened these efforts, ensuring that fire safety measures are inclusive of all demographic groups.</w:t>
      </w:r>
    </w:p>
    <w:bookmarkStart w:id="24" w:name="gender-inclusion-and-diversity"/>
    <w:p>
      <w:pPr>
        <w:pStyle w:val="Heading3"/>
      </w:pPr>
      <w:r>
        <w:t xml:space="preserve">Gender Inclusion and Diversity</w:t>
      </w:r>
    </w:p>
    <w:p>
      <w:pPr>
        <w:pStyle w:val="FirstParagraph"/>
      </w:pPr>
      <w:r>
        <w:t xml:space="preserve">A growing focus on gender inclusion has marked recent years in the DFS workforce. While historically male-dominated, initiatives to recruit female firefighters have gained traction. This shift not only promotes equity but also enhances operational effectiveness by diversifying perspectives and improving accessibility in rescue scenarios. Training programs now emphasize gender-sensitive approaches to community engagement and crisis management.</w:t>
      </w:r>
    </w:p>
    <w:bookmarkEnd w:id="24"/>
    <w:bookmarkEnd w:id="25"/>
    <w:bookmarkStart w:id="26" w:name="Xe3322b71e09504448e9d1adc2fed543ab74c3c9"/>
    <w:p>
      <w:pPr>
        <w:pStyle w:val="Heading2"/>
      </w:pPr>
      <w:r>
        <w:t xml:space="preserve">Case Studies: Notable Fire Incidents in New Delhi</w:t>
      </w:r>
    </w:p>
    <w:p>
      <w:pPr>
        <w:pStyle w:val="FirstParagraph"/>
      </w:pPr>
      <w:r>
        <w:t xml:space="preserve">An analysis of major fire incidents in New Delhi highlights the challenges faced by firefighters. For instance, the 2019 fire at a textile factory in South Delhi resulted in significant property damage and highlighted gaps in industrial safety protocols. Similarly, the 2021 multi-story building blaze near Chandni Chowk required coordinated efforts from multiple DFS units and emergency services. These case studies underscore the need for stricter building regulations, regular safety audits, and inter-agency cooperation.</w:t>
      </w:r>
    </w:p>
    <w:bookmarkEnd w:id="26"/>
    <w:bookmarkStart w:id="27" w:name="X27d7ad7c0093c3ed3010d181c44c528f523366b"/>
    <w:p>
      <w:pPr>
        <w:pStyle w:val="Heading2"/>
      </w:pPr>
      <w:r>
        <w:t xml:space="preserve">Future Directions and Policy Recommendations</w:t>
      </w:r>
    </w:p>
    <w:p>
      <w:pPr>
        <w:pStyle w:val="FirstParagraph"/>
      </w:pPr>
      <w:r>
        <w:t xml:space="preserve">To strengthen fire safety in New Delhi, policymakers must prioritize investments in infrastructure, technology, and human capital. Key recommendations include: (1) increasing the number of fire stations to match urban growth projections; (2) mandating fire safety compliance for commercial properties; (3) expanding training programs to include disaster response scenarios beyond fires; and (4) fostering public-private partnerships for innovative solutions. Firefighters in New Delhi must also be equipped with mental health support systems, given the psychological toll of high-stress operations.</w:t>
      </w:r>
    </w:p>
    <w:bookmarkEnd w:id="27"/>
    <w:bookmarkStart w:id="28" w:name="conclusion"/>
    <w:p>
      <w:pPr>
        <w:pStyle w:val="Heading2"/>
      </w:pPr>
      <w:r>
        <w:t xml:space="preserve">Conclusion</w:t>
      </w:r>
    </w:p>
    <w:p>
      <w:pPr>
        <w:pStyle w:val="FirstParagraph"/>
      </w:pPr>
      <w:r>
        <w:t xml:space="preserve">The role of firefighters in India New Delhi is indispensable to urban safety and emergency preparedness. Their ability to adapt to evolving challenges—ranging from technological advancements to socio-cultural dynamics—demonstrates their critical importance in safeguarding lives and property. As New Delhi continues its trajectory as a global city, the DFS and its personnel will remain central to building resilience against fire hazards. This abstract academic document underscores the need for sustained investment in firefighter training, infrastructure development, and community engagement to ensure the continued efficacy of emergency response systems in India’s capital.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Role in India New Delhi</dc:title>
  <dc:creator/>
  <dc:language>en</dc:language>
  <cp:keywords/>
  <dcterms:created xsi:type="dcterms:W3CDTF">2026-07-23T08:45:43Z</dcterms:created>
  <dcterms:modified xsi:type="dcterms:W3CDTF">2026-07-23T08:45:43Z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