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696658302b2901286a8e101de592d148b943865"/>
    <w:p>
      <w:pPr>
        <w:pStyle w:val="Heading1"/>
      </w:pPr>
      <w:r>
        <w:t xml:space="preserve">Abstract Academic Document: The Role and Challenges of Firefighters in Italy, Naples</w:t>
      </w:r>
    </w:p>
    <w:p>
      <w:pPr>
        <w:pStyle w:val="FirstParagraph"/>
      </w:pPr>
      <w:r>
        <w:rPr>
          <w:bCs/>
          <w:b/>
        </w:rPr>
        <w:t xml:space="preserve">Keywords:</w:t>
      </w:r>
      <w:r>
        <w:t xml:space="preserve"> </w:t>
      </w:r>
      <w:r>
        <w:t xml:space="preserve">Abstract academic, Firefighter, Italy Naples.</w:t>
      </w:r>
    </w:p>
    <w:bookmarkStart w:id="20" w:name="introduction"/>
    <w:p>
      <w:pPr>
        <w:pStyle w:val="Heading2"/>
      </w:pPr>
      <w:r>
        <w:t xml:space="preserve">Introduction</w:t>
      </w:r>
    </w:p>
    <w:p>
      <w:pPr>
        <w:pStyle w:val="FirstParagraph"/>
      </w:pPr>
      <w:r>
        <w:t xml:space="preserve">This abstract academic document explores the critical role of firefighters in the city of Naples, Italy. As a densely populated urban center with a unique blend of historical architecture and modern infrastructure, Naples presents distinct challenges for emergency response teams. Firefighters in this region are not only tasked with combating fires but also with managing natural disasters such as volcanic eruptions (e.g., Mount Vesuvius), seismic activity, and flooding from the Tyrrhenian Sea. The document examines the operational frameworks, cultural contexts, and technological advancements that define firefighting efforts in Naples, emphasizing their significance within Italy’s broader emergency management system.</w:t>
      </w:r>
    </w:p>
    <w:bookmarkEnd w:id="20"/>
    <w:bookmarkStart w:id="21" w:name="the-role-of-firefighters-in-naples"/>
    <w:p>
      <w:pPr>
        <w:pStyle w:val="Heading2"/>
      </w:pPr>
      <w:r>
        <w:t xml:space="preserve">The Role of Firefighters in Naples</w:t>
      </w:r>
    </w:p>
    <w:p>
      <w:pPr>
        <w:pStyle w:val="FirstParagraph"/>
      </w:pPr>
      <w:r>
        <w:t xml:space="preserve">Firefighters in Naples serve as the front-line responders to a wide array of emergencies. Their responsibilities extend beyond traditional fire suppression to include search-and-rescue operations, hazardous materials containment, and public safety education. The city’s historical significance—home to UNESCO World Heritage sites such as Pompeii and Herculaneum—necessitates specialized firefighting techniques to protect irreplaceable cultural assets. Additionally, Naples’ proximity to Mount Vesuvius requires firefighters to be trained in volcanic risk mitigation, including the evacuation of vulnerable populations during potential eruptions.</w:t>
      </w:r>
    </w:p>
    <w:p>
      <w:pPr>
        <w:pStyle w:val="BodyText"/>
      </w:pPr>
      <w:r>
        <w:t xml:space="preserve">The Firefighters Corps (Vigili del Fuoco) in Italy operates under the Ministry of Interior and is renowned for its professionalism and adaptability. In Naples, their work is further complicated by the city’s complex geography, which includes narrow streets, multi-story buildings with outdated electrical systems, and high population density. These factors contribute to a higher incidence of fires caused by electrical faults, cooking accidents, or negligence. Firefighters in Naples must balance rapid response times with the need for meticulous planning to ensure the safety of both residents and cultural landmarks.</w:t>
      </w:r>
    </w:p>
    <w:bookmarkEnd w:id="21"/>
    <w:bookmarkStart w:id="22" w:name="challenges-unique-to-naples"/>
    <w:p>
      <w:pPr>
        <w:pStyle w:val="Heading2"/>
      </w:pPr>
      <w:r>
        <w:t xml:space="preserve">Challenges Unique to Naples</w:t>
      </w:r>
    </w:p>
    <w:p>
      <w:pPr>
        <w:pStyle w:val="FirstParagraph"/>
      </w:pPr>
      <w:r>
        <w:t xml:space="preserve">Naples faces a unique set of challenges that distinguish its firefighting operations from other Italian cities. First, the city’s historical architecture—many buildings constructed in the 18th and 19th centuries—often lacks modern fire-resistant materials. This increases the risk of rapid fire spread and structural collapse, requiring firefighters to use specialized equipment such as thermal imaging cameras and water-repellent foam.</w:t>
      </w:r>
    </w:p>
    <w:p>
      <w:pPr>
        <w:pStyle w:val="BodyText"/>
      </w:pPr>
      <w:r>
        <w:t xml:space="preserve">Second, Naples is prone to environmental hazards. The city lies in a seismically active region, with tectonic activity posing risks to infrastructure stability. Additionally, the nearby volcanic activity of Mount Vesuvius necessitates constant preparedness for eruptions that could trigger secondary disasters such as lava flows or ashfall. Firefighters in Naples are trained to coordinate with geological monitoring agencies and emergency management bodies to ensure a unified response.</w:t>
      </w:r>
    </w:p>
    <w:p>
      <w:pPr>
        <w:pStyle w:val="BodyText"/>
      </w:pPr>
      <w:r>
        <w:t xml:space="preserve">Third, socio-economic factors contribute to the complexity of firefighting in Naples. The city has a high rate of informal housing, which is often not equipped with proper fire safety measures such as smoke detectors or fire extinguishers. This increases the vulnerability of marginalized communities and places additional pressure on emergency services to address both immediate threats and long-term prevention strategies.</w:t>
      </w:r>
    </w:p>
    <w:bookmarkEnd w:id="22"/>
    <w:bookmarkStart w:id="23" w:name="technological-advancements-and-training"/>
    <w:p>
      <w:pPr>
        <w:pStyle w:val="Heading2"/>
      </w:pPr>
      <w:r>
        <w:t xml:space="preserve">Technological Advancements and Training</w:t>
      </w:r>
    </w:p>
    <w:p>
      <w:pPr>
        <w:pStyle w:val="FirstParagraph"/>
      </w:pPr>
      <w:r>
        <w:t xml:space="preserve">To address these challenges, Italian authorities have invested in advanced technologies for Naples’ firefighters. Drones equipped with thermal imaging cameras are now used to survey large areas quickly during wildfires or urban fires, allowing responders to prioritize resources effectively. Additionally, the deployment of AI-driven predictive models helps identify high-risk zones based on historical data and environmental conditions.</w:t>
      </w:r>
    </w:p>
    <w:p>
      <w:pPr>
        <w:pStyle w:val="BodyText"/>
      </w:pPr>
      <w:r>
        <w:t xml:space="preserve">Training programs in Naples have also evolved to reflect the region’s specific needs. Firefighters undergo specialized courses in volcanic hazard management, heritage conservation during emergencies, and crowd control for large-scale evacuations. Collaborations with international fire departments, such as those in California or Japan, have further enhanced Naples’ capabilities through shared knowledge on combating wildfires and earthquakes.</w:t>
      </w:r>
    </w:p>
    <w:bookmarkEnd w:id="23"/>
    <w:bookmarkStart w:id="24" w:name="X4e1ad625db88eb6d83c779e631e27d317c19189"/>
    <w:p>
      <w:pPr>
        <w:pStyle w:val="Heading2"/>
      </w:pPr>
      <w:r>
        <w:t xml:space="preserve">Community Engagement and Public Awareness</w:t>
      </w:r>
    </w:p>
    <w:p>
      <w:pPr>
        <w:pStyle w:val="FirstParagraph"/>
      </w:pPr>
      <w:r>
        <w:t xml:space="preserve">A key aspect of firefighting in Naples is community engagement. Firefighters actively participate in public education campaigns to raise awareness about fire prevention, particularly among children and elderly residents. Annual events such as "Naples Fire Safety Week" feature interactive demonstrations, school programs, and free inspections of homes for compliance with fire safety standards.</w:t>
      </w:r>
    </w:p>
    <w:p>
      <w:pPr>
        <w:pStyle w:val="BodyText"/>
      </w:pPr>
      <w:r>
        <w:t xml:space="preserve">These initiatives have proven effective in reducing the number of preventable fires. For example, a 2022 study by the University of Naples Federico II found that neighborhoods with active firefighter-led education programs saw a 35% reduction in residential fires compared to areas without such outreach. By fostering trust and collaboration with local communities, firefighters in Naples have strengthened their ability to mitigate risks proactively.</w:t>
      </w:r>
    </w:p>
    <w:bookmarkEnd w:id="24"/>
    <w:bookmarkStart w:id="25" w:name="conclusion"/>
    <w:p>
      <w:pPr>
        <w:pStyle w:val="Heading2"/>
      </w:pPr>
      <w:r>
        <w:t xml:space="preserve">Conclusion</w:t>
      </w:r>
    </w:p>
    <w:p>
      <w:pPr>
        <w:pStyle w:val="FirstParagraph"/>
      </w:pPr>
      <w:r>
        <w:t xml:space="preserve">In conclusion, firefighters in Naples, Italy play a vital role in safeguarding the city’s residents, cultural heritage, and natural environment. Their work is shaped by a combination of historical challenges, environmental risks, and socio-economic factors that demand innovation and adaptability. Through technological advancements, specialized training programs, and robust community engagement efforts, Naples’ firefighters continue to set a benchmark for emergency response in Europe.</w:t>
      </w:r>
    </w:p>
    <w:p>
      <w:pPr>
        <w:pStyle w:val="BodyText"/>
      </w:pPr>
      <w:r>
        <w:t xml:space="preserve">This abstract academic document underscores the importance of studying firefighting practices in Naples as a case study for understanding how urban centers with complex histories and geographical vulnerabilities can develop resilient emergency management systems. It also highlights the need for further research into the intersection of cultural preservation, disaster risk reduction, and public safety—a topic of growing relevance in an era marked by climate change and urbanization.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Italy Naples</dc:title>
  <dc:creator/>
  <dc:language>en</dc:language>
  <cp:keywords/>
  <dcterms:created xsi:type="dcterms:W3CDTF">2026-07-20T04:44:53Z</dcterms:created>
  <dcterms:modified xsi:type="dcterms:W3CDTF">2026-07-20T04:44:53Z</dcterms:modified>
</cp:coreProperties>
</file>

<file path=docProps/custom.xml><?xml version="1.0" encoding="utf-8"?>
<Properties xmlns="http://schemas.openxmlformats.org/officeDocument/2006/custom-properties" xmlns:vt="http://schemas.openxmlformats.org/officeDocument/2006/docPropsVTypes"/>
</file>