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584f4ced1d802397865b29c33d1a281b742a20"/>
    <w:p>
      <w:pPr>
        <w:pStyle w:val="Heading1"/>
      </w:pPr>
      <w:r>
        <w:t xml:space="preserve">Abstract Academic: The Role and Challenges of Firefighters in Nepal Kathmandu</w:t>
      </w:r>
    </w:p>
    <w:p>
      <w:pPr>
        <w:pStyle w:val="FirstParagraph"/>
      </w:pPr>
      <w:r>
        <w:t xml:space="preserve">The role of firefighters in urban environments is critical to public safety, disaster management, and community resilience. In the context of</w:t>
      </w:r>
      <w:r>
        <w:t xml:space="preserve"> </w:t>
      </w:r>
      <w:r>
        <w:rPr>
          <w:bCs/>
          <w:b/>
        </w:rPr>
        <w:t xml:space="preserve">Nepal Kathmandu</w:t>
      </w:r>
      <w:r>
        <w:t xml:space="preserve">, a city characterized by its dense population, historical architecture, and complex topography, the work of firefighters assumes unique significance. This academic abstract explores the multifaceted responsibilities of</w:t>
      </w:r>
      <w:r>
        <w:t xml:space="preserve"> </w:t>
      </w:r>
      <w:r>
        <w:rPr>
          <w:bCs/>
          <w:b/>
        </w:rPr>
        <w:t xml:space="preserve">firefighter</w:t>
      </w:r>
      <w:r>
        <w:t xml:space="preserve">s in Nepal Kathmandu, examining their challenges, training frameworks, and contributions to urban safety. It also highlights the socio-economic and geographical factors that shape their operational landscape.</w:t>
      </w:r>
    </w:p>
    <w:bookmarkStart w:id="20" w:name="Xa9cd2d87b6b5a31cbbdc22563fa893f5f8244c5"/>
    <w:p>
      <w:pPr>
        <w:pStyle w:val="Heading2"/>
      </w:pPr>
      <w:r>
        <w:t xml:space="preserve">Contextual Overview of Firefighting in Nepal Kathmandu</w:t>
      </w:r>
    </w:p>
    <w:p>
      <w:pPr>
        <w:pStyle w:val="FirstParagraph"/>
      </w:pPr>
      <w:r>
        <w:rPr>
          <w:bCs/>
          <w:b/>
        </w:rPr>
        <w:t xml:space="preserve">Nepal Kathmandu</w:t>
      </w:r>
      <w:r>
        <w:t xml:space="preserve">, as the capital of Nepal, is a hub of cultural heritage and economic activity. However, its rapid urbanization, narrow streets, and ancient buildings constructed with materials like wood and stone present distinct risks for fire hazards. The Kathmandu Valley’s topography—marked by hills encircling the city—further complicates emergency response logistics. In this setting,</w:t>
      </w:r>
      <w:r>
        <w:t xml:space="preserve"> </w:t>
      </w:r>
      <w:r>
        <w:rPr>
          <w:bCs/>
          <w:b/>
        </w:rPr>
        <w:t xml:space="preserve">firefighter</w:t>
      </w:r>
      <w:r>
        <w:t xml:space="preserve">s play a pivotal role in mitigating disasters caused by electrical faults, kitchen accidents, industrial incidents, and natural causes such as lightning strikes. Their work is not confined to extinguishing fires; it extends to rescue operations, hazard prevention, and public education on fire safety.</w:t>
      </w:r>
    </w:p>
    <w:bookmarkEnd w:id="20"/>
    <w:bookmarkStart w:id="21" w:name="X3c400fa68cadf4387053dd578d51253d664bfaf"/>
    <w:p>
      <w:pPr>
        <w:pStyle w:val="Heading2"/>
      </w:pPr>
      <w:r>
        <w:t xml:space="preserve">Structure and Training of Firefighters in Nepal</w:t>
      </w:r>
    </w:p>
    <w:p>
      <w:pPr>
        <w:pStyle w:val="FirstParagraph"/>
      </w:pPr>
      <w:r>
        <w:t xml:space="preserve">The primary authority overseeing firefighting in Nepal is the</w:t>
      </w:r>
      <w:r>
        <w:t xml:space="preserve"> </w:t>
      </w:r>
      <w:r>
        <w:rPr>
          <w:bCs/>
          <w:b/>
        </w:rPr>
        <w:t xml:space="preserve">Nepal Fire Service and Civil Defense (NFS&amp;CD)</w:t>
      </w:r>
      <w:r>
        <w:t xml:space="preserve">, which operates under the Ministry of Home Affairs. In Kathmandu, firefighters are organized into specialized units trained to handle both urban and rural emergencies. Their training includes technical skills in fire suppression, first aid, search-and-rescue techniques, and the use of advanced equipment such as hydraulic pumps and thermal imaging cameras. However, resource constraints often limit access to modern tools and international best practices. Many</w:t>
      </w:r>
      <w:r>
        <w:t xml:space="preserve"> </w:t>
      </w:r>
      <w:r>
        <w:rPr>
          <w:bCs/>
          <w:b/>
        </w:rPr>
        <w:t xml:space="preserve">firefighter</w:t>
      </w:r>
      <w:r>
        <w:t xml:space="preserve">s in Kathmandu rely on outdated gear, which can hinder their efficiency during large-scale incidents.</w:t>
      </w:r>
    </w:p>
    <w:bookmarkEnd w:id="21"/>
    <w:bookmarkStart w:id="22" w:name="Xa2eb08a525fbf84600ef193750916ab27cb42cc"/>
    <w:p>
      <w:pPr>
        <w:pStyle w:val="Heading2"/>
      </w:pPr>
      <w:r>
        <w:t xml:space="preserve">Challenges Faced by Firefighters in Nepal Kathmandu</w:t>
      </w:r>
    </w:p>
    <w:p>
      <w:pPr>
        <w:pStyle w:val="FirstParagraph"/>
      </w:pPr>
      <w:r>
        <w:rPr>
          <w:bCs/>
          <w:b/>
        </w:rPr>
        <w:t xml:space="preserve">Nepal Kathmandu</w:t>
      </w:r>
      <w:r>
        <w:t xml:space="preserve"> </w:t>
      </w:r>
      <w:r>
        <w:t xml:space="preserve">poses several challenges for firefighters. First, the city’s historical buildings—many of which are designated as protected sites—are vulnerable to fire due to their construction materials and lack of modern fire-resistant infrastructure. Second, traffic congestion in narrow streets can delay emergency vehicles, reducing the window for timely intervention. Third, public awareness about fire prevention remains low; many residents do not know how to use fire extinguishers or evacuate buildings safely. Additionally,</w:t>
      </w:r>
      <w:r>
        <w:t xml:space="preserve"> </w:t>
      </w:r>
      <w:r>
        <w:rPr>
          <w:bCs/>
          <w:b/>
        </w:rPr>
        <w:t xml:space="preserve">firefighter</w:t>
      </w:r>
      <w:r>
        <w:t xml:space="preserve">s often face underfunding and inadequate medical support post-incident, which affects their long-term health and morale.</w:t>
      </w:r>
    </w:p>
    <w:bookmarkEnd w:id="22"/>
    <w:bookmarkStart w:id="23" w:name="Xbf8ba75fd3e52624c0f4fa616928500e79db7a7"/>
    <w:p>
      <w:pPr>
        <w:pStyle w:val="Heading2"/>
      </w:pPr>
      <w:r>
        <w:t xml:space="preserve">Community Engagement and Public Safety Initiatives</w:t>
      </w:r>
    </w:p>
    <w:p>
      <w:pPr>
        <w:pStyle w:val="FirstParagraph"/>
      </w:pPr>
      <w:r>
        <w:t xml:space="preserve">To address these challenges, the NFS&amp;CD has initiated community-based fire prevention programs in Kathmandu. These include public seminars on fire safety, school education campaigns, and collaboration with local businesses to install smoke detectors and fire alarms.</w:t>
      </w:r>
      <w:r>
        <w:t xml:space="preserve"> </w:t>
      </w:r>
      <w:r>
        <w:rPr>
          <w:bCs/>
          <w:b/>
        </w:rPr>
        <w:t xml:space="preserve">Firefighter</w:t>
      </w:r>
      <w:r>
        <w:t xml:space="preserve">s also participate in drills simulating high-risk scenarios such as fires in heritage buildings or multi-story structures. Despite these efforts, the scale of engagement remains limited due to budgetary restrictions and a lack of coordination between government agencies and private stakeholders.</w:t>
      </w:r>
    </w:p>
    <w:bookmarkEnd w:id="23"/>
    <w:bookmarkStart w:id="24" w:name="X8fcdef9ceff94b855f0744f5857262cecc13223"/>
    <w:p>
      <w:pPr>
        <w:pStyle w:val="Heading2"/>
      </w:pPr>
      <w:r>
        <w:t xml:space="preserve">The Socio-Economic Impact of Firefighters in Kathmandu</w:t>
      </w:r>
    </w:p>
    <w:p>
      <w:pPr>
        <w:pStyle w:val="FirstParagraph"/>
      </w:pPr>
      <w:r>
        <w:t xml:space="preserve">The presence of trained</w:t>
      </w:r>
      <w:r>
        <w:t xml:space="preserve"> </w:t>
      </w:r>
      <w:r>
        <w:rPr>
          <w:bCs/>
          <w:b/>
        </w:rPr>
        <w:t xml:space="preserve">firefighter</w:t>
      </w:r>
      <w:r>
        <w:t xml:space="preserve">s in Kathmandu has a profound socio-economic impact. By reducing fire-related fatalities and property damage, they contribute to the city’s economic stability and public confidence. For example, the prevention of fires in commercial areas helps protect small businesses, which are vital to Kathmandu’s economy. Moreover, firefighters serve as role models for community resilience, fostering trust between citizens and emergency services.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firefighter</w:t>
      </w:r>
      <w:r>
        <w:t xml:space="preserve">s in Nepal Kathmandu, several measures are recommended. First, the government should allocate more resources to modernize firefighting equipment and infrastructure. Second, partnerships with international organizations could provide access to advanced training programs and technology. Third, expanding fire safety education at schools and workplaces would empower citizens to act decisively during emergencies. Finally, integrating</w:t>
      </w:r>
      <w:r>
        <w:t xml:space="preserve"> </w:t>
      </w:r>
      <w:r>
        <w:rPr>
          <w:bCs/>
          <w:b/>
        </w:rPr>
        <w:t xml:space="preserve">Nepal Kathmandu</w:t>
      </w:r>
      <w:r>
        <w:t xml:space="preserve">’s unique geographical features into emergency response plans is essential for faster and more effective interventions.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Nepal Kathmandu is indispensable to urban safety, yet their work is shaped by a complex interplay of cultural, economic, and environmental factors. As the city continues to grow and modernize, so too must its firefighting capabilities. By addressing existing challenges through strategic investments and community collaboration,</w:t>
      </w:r>
      <w:r>
        <w:t xml:space="preserve"> </w:t>
      </w:r>
      <w:r>
        <w:rPr>
          <w:bCs/>
          <w:b/>
        </w:rPr>
        <w:t xml:space="preserve">Nepal Kathmandu</w:t>
      </w:r>
      <w:r>
        <w:t xml:space="preserve"> </w:t>
      </w:r>
      <w:r>
        <w:t xml:space="preserve">can ensure that its firefighters are equipped to protect lives and preserve the city’s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Nepal Kathmandu</dc:title>
  <dc:creator/>
  <dc:language>en</dc:language>
  <cp:keywords/>
  <dcterms:created xsi:type="dcterms:W3CDTF">2026-07-19T21:02:20Z</dcterms:created>
  <dcterms:modified xsi:type="dcterms:W3CDTF">2026-07-19T21:02:20Z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