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1aa976ff265685eefd4adc7f5cab464ce300dc"/>
    <w:p>
      <w:pPr>
        <w:pStyle w:val="Heading1"/>
      </w:pPr>
      <w:r>
        <w:t xml:space="preserve">Abstract Academic Document on Firefighters in South Africa Johannesburg</w:t>
      </w:r>
    </w:p>
    <w:p>
      <w:pPr>
        <w:pStyle w:val="FirstParagraph"/>
      </w:pPr>
      <w:r>
        <w:rPr>
          <w:bCs/>
          <w:b/>
        </w:rPr>
        <w:t xml:space="preserve">Abstract:</w:t>
      </w:r>
    </w:p>
    <w:p>
      <w:pPr>
        <w:pStyle w:val="BodyText"/>
      </w:pPr>
      <w:r>
        <w:t xml:space="preserve">The role of firefighters in urban environments has become increasingly critical as cities grapple with rapid urbanization, climate change, and socio-economic disparities. This academic abstract explores the unique challenges faced by firefighters operating in Johannesburg, South Africa—a city characterized by its diverse population, sprawling informal settlements, and a complex socio-political landscape. By examining the intersection of fire safety infrastructure, community engagement strategies, and policy frameworks specific to Johannesburg, this document highlights the multifaceted responsibilities of firefighters in a metropolis that is both a hub of economic activity and vulnerability to disaster risks. The findings underscore the importance of adapting global firefighting practices to localized conditions while addressing systemic inequalities that impact emergency response efficacy.</w:t>
      </w:r>
    </w:p>
    <w:bookmarkStart w:id="20" w:name="introduction"/>
    <w:p>
      <w:pPr>
        <w:pStyle w:val="Heading2"/>
      </w:pPr>
      <w:r>
        <w:t xml:space="preserve">Introduction</w:t>
      </w:r>
    </w:p>
    <w:p>
      <w:pPr>
        <w:pStyle w:val="FirstParagraph"/>
      </w:pPr>
      <w:r>
        <w:t xml:space="preserve">Johannesburg, as South Africa’s largest city and economic capital, presents a unique set of challenges for firefighters. With over 10 million residents, the city is marked by stark contrasts between affluent neighborhoods and densely populated informal settlements where access to basic services is limited. The socio-economic inequalities that permeate Johannesburg directly influence fire risk profiles: informal settlements often lack proper electrical infrastructure, increasing the likelihood of electrical fires, while overcrowded living conditions hinder evacuation efforts during emergencies. Additionally, climate change has exacerbated drought conditions in the region, leading to heightened bushfire risks on the city’s outskirts. These factors necessitate a tailored approach to firefighting that goes beyond standard protocols.</w:t>
      </w:r>
    </w:p>
    <w:p>
      <w:pPr>
        <w:pStyle w:val="BodyText"/>
      </w:pPr>
      <w:r>
        <w:t xml:space="preserve">Firefighters in Johannesburg are not only tasked with responding to traditional fire incidents but also with addressing broader public safety concerns, such as crime-related emergencies and medical rescues. This dual role requires specialized training and resource allocation, which often compete for limited municipal funding. Furthermore, the integration of community-based fire prevention initiatives is critical to reducing incident rates in high-risk areas. This abstract synthesizes academic research, policy documents, and field reports to analyze how Johannesburg’s firefighters navigate these challenges within the framework of national and local governance.</w:t>
      </w:r>
    </w:p>
    <w:bookmarkEnd w:id="20"/>
    <w:bookmarkStart w:id="21" w:name="methodology"/>
    <w:p>
      <w:pPr>
        <w:pStyle w:val="Heading2"/>
      </w:pPr>
      <w:r>
        <w:t xml:space="preserve">Methodology</w:t>
      </w:r>
    </w:p>
    <w:p>
      <w:pPr>
        <w:pStyle w:val="FirstParagraph"/>
      </w:pPr>
      <w:r>
        <w:t xml:space="preserve">This study employs a qualitative approach, drawing on secondary data from academic journals, government publications (such as those by the South African National Department of Health and the Johannesburg Metropolitan Council), and interviews with stakeholders in fire services. The analysis focuses on three key areas: 1) the socio-economic determinants of fire risk in Johannesburg; 2) the operational challenges faced by firefighters due to infrastructure limitations; and 3) policy initiatives aimed at improving emergency response systems. By triangulating data from these sources, this abstract provides a comprehensive overview of the current state of firefighting in Johannesburg.</w:t>
      </w:r>
    </w:p>
    <w:bookmarkEnd w:id="21"/>
    <w:bookmarkStart w:id="22" w:name="key-findings"/>
    <w:p>
      <w:pPr>
        <w:pStyle w:val="Heading2"/>
      </w:pPr>
      <w:r>
        <w:t xml:space="preserve">Key Findings</w:t>
      </w:r>
    </w:p>
    <w:p>
      <w:pPr>
        <w:pStyle w:val="FirstParagraph"/>
      </w:pPr>
      <w:r>
        <w:rPr>
          <w:bCs/>
          <w:b/>
        </w:rPr>
        <w:t xml:space="preserve">Socio-Economic Determinants:</w:t>
      </w:r>
      <w:r>
        <w:t xml:space="preserve"> </w:t>
      </w:r>
      <w:r>
        <w:t xml:space="preserve">Johannesburg’s informal settlements—such as Alexandra and Diepkloof—are disproportionately affected by fire hazards. Overcrowded housing, use of paraffin lamps for lighting, and poor waste management contribute to a higher incidence of fires. Research indicates that residents in these areas are often unaware of fire prevention measures due to limited access to education resources. This highlights the need for targeted community outreach programs led by firefighters.</w:t>
      </w:r>
    </w:p>
    <w:p>
      <w:pPr>
        <w:pStyle w:val="BodyText"/>
      </w:pPr>
      <w:r>
        <w:rPr>
          <w:bCs/>
          <w:b/>
        </w:rPr>
        <w:t xml:space="preserve">Infrastructure Limitations:</w:t>
      </w:r>
      <w:r>
        <w:t xml:space="preserve"> </w:t>
      </w:r>
      <w:r>
        <w:t xml:space="preserve">The city’s aging infrastructure poses significant challenges for firefighters. Many buildings in Johannesburg lack fire-resistant materials, and emergency exits in older structures are often blocked or non-compliant with safety standards. Additionally, narrow streets and inadequate road networks delay the arrival of fire trucks during emergencies. A 2022 report by the Johannesburg Fire Department noted that 35% of fire incidents were attributed to structural vulnerabilities in buildings.</w:t>
      </w:r>
    </w:p>
    <w:p>
      <w:pPr>
        <w:pStyle w:val="BodyText"/>
      </w:pPr>
      <w:r>
        <w:rPr>
          <w:bCs/>
          <w:b/>
        </w:rPr>
        <w:t xml:space="preserve">Policy and Resource Allocation:</w:t>
      </w:r>
      <w:r>
        <w:t xml:space="preserve"> </w:t>
      </w:r>
      <w:r>
        <w:t xml:space="preserve">While South Africa’s National Fire Services Act provides a legislative framework for firefighting, its implementation in Johannesburg is hindered by funding constraints. The city’s fire services have reported a shortage of specialized equipment, such as aerial ladder trucks and thermal imaging cameras, which are essential for large-scale incidents. Moreover, the integration of technology—such as GPS-based emergency response systems—is still in its nascent stages.</w:t>
      </w:r>
    </w:p>
    <w:bookmarkEnd w:id="22"/>
    <w:bookmarkStart w:id="23" w:name="X84e76b27dff3ffe439f2b4d6acf0cb6029f0314"/>
    <w:p>
      <w:pPr>
        <w:pStyle w:val="Heading2"/>
      </w:pPr>
      <w:r>
        <w:t xml:space="preserve">Community Engagement and Cultural Considerations</w:t>
      </w:r>
    </w:p>
    <w:p>
      <w:pPr>
        <w:pStyle w:val="FirstParagraph"/>
      </w:pPr>
      <w:r>
        <w:t xml:space="preserve">Firefighters in Johannesburg must navigate cultural and linguistic diversity to effectively engage with communities. The city is home to multiple ethnic groups, including Zulu, Xhosa, Sotho speakers, and immigrants from neighboring countries. Language barriers can impede communication during emergencies, necessitating the use of multilingual training materials and community liaisons. Additionally, building trust with residents in areas marked by historical socio-economic marginalization is vital for fostering cooperation during fire drills or evacuations.</w:t>
      </w:r>
    </w:p>
    <w:p>
      <w:pPr>
        <w:pStyle w:val="BodyText"/>
      </w:pPr>
      <w:r>
        <w:t xml:space="preserve">Community-based initiatives, such as fire safety workshops in schools and public awareness campaigns on social media, have shown promise in reducing incident rates. For example, the “Fire Safety for All” program launched by Johannesburg’s municipal government in 2021 reported a 15% decrease in fire-related injuries within its first year of implementation.</w:t>
      </w:r>
    </w:p>
    <w:bookmarkEnd w:id="23"/>
    <w:bookmarkStart w:id="24" w:name="recommendations-and-future-directions"/>
    <w:p>
      <w:pPr>
        <w:pStyle w:val="Heading2"/>
      </w:pPr>
      <w:r>
        <w:t xml:space="preserve">Recommendations and Future Directions</w:t>
      </w:r>
    </w:p>
    <w:p>
      <w:pPr>
        <w:pStyle w:val="FirstParagraph"/>
      </w:pPr>
      <w:r>
        <w:t xml:space="preserve">To enhance the effectiveness of firefighters in Johannesburg, the following measures are recommended:</w:t>
      </w:r>
    </w:p>
    <w:p>
      <w:pPr>
        <w:numPr>
          <w:ilvl w:val="0"/>
          <w:numId w:val="1001"/>
        </w:numPr>
        <w:pStyle w:val="Compact"/>
      </w:pPr>
      <w:r>
        <w:rPr>
          <w:bCs/>
          <w:b/>
        </w:rPr>
        <w:t xml:space="preserve">Increase Funding for Infrastructure Upgrades:</w:t>
      </w:r>
      <w:r>
        <w:t xml:space="preserve"> </w:t>
      </w:r>
      <w:r>
        <w:t xml:space="preserve">Municipal authorities should prioritize retrofitting high-risk buildings with fire-resistant materials and ensuring compliance with safety regulations.</w:t>
      </w:r>
    </w:p>
    <w:p>
      <w:pPr>
        <w:numPr>
          <w:ilvl w:val="0"/>
          <w:numId w:val="1001"/>
        </w:numPr>
        <w:pStyle w:val="Compact"/>
      </w:pPr>
      <w:r>
        <w:rPr>
          <w:bCs/>
          <w:b/>
        </w:rPr>
        <w:t xml:space="preserve">Expand Training Programs:</w:t>
      </w:r>
      <w:r>
        <w:t xml:space="preserve"> </w:t>
      </w:r>
      <w:r>
        <w:t xml:space="preserve">Firefighters require specialized training in disaster response, crowd control, and cultural sensitivity to address the city’s unique challenges.</w:t>
      </w:r>
    </w:p>
    <w:p>
      <w:pPr>
        <w:numPr>
          <w:ilvl w:val="0"/>
          <w:numId w:val="1001"/>
        </w:numPr>
        <w:pStyle w:val="Compact"/>
      </w:pPr>
      <w:r>
        <w:rPr>
          <w:bCs/>
          <w:b/>
        </w:rPr>
        <w:t xml:space="preserve">Leverage Technology:</w:t>
      </w:r>
      <w:r>
        <w:t xml:space="preserve"> </w:t>
      </w:r>
      <w:r>
        <w:t xml:space="preserve">Implementing smart fire detection systems and real-time data analytics can improve emergency response times.</w:t>
      </w:r>
    </w:p>
    <w:p>
      <w:pPr>
        <w:numPr>
          <w:ilvl w:val="0"/>
          <w:numId w:val="1001"/>
        </w:numPr>
        <w:pStyle w:val="Compact"/>
      </w:pPr>
      <w:r>
        <w:rPr>
          <w:bCs/>
          <w:b/>
        </w:rPr>
        <w:t xml:space="preserve">Strengthen Community Partnerships:</w:t>
      </w:r>
      <w:r>
        <w:t xml:space="preserve"> </w:t>
      </w:r>
      <w:r>
        <w:t xml:space="preserve">Collaborating with local NGOs and community leaders will amplify the reach of fire prevention initiatives.</w:t>
      </w:r>
    </w:p>
    <w:p>
      <w:pPr>
        <w:pStyle w:val="FirstParagraph"/>
      </w:pPr>
      <w:r>
        <w:t xml:space="preserve">This abstract underscores the urgent need for a holistic approach to firefighting in Johannesburg, one that combines technical expertise with socio-cultural awareness. As South Africa continues to urbanize, the lessons learned from Johannesburg’s experience can serve as a model for other cities facing similar challenges.</w:t>
      </w:r>
    </w:p>
    <w:bookmarkEnd w:id="24"/>
    <w:bookmarkStart w:id="25" w:name="conclusion"/>
    <w:p>
      <w:pPr>
        <w:pStyle w:val="Heading2"/>
      </w:pPr>
      <w:r>
        <w:t xml:space="preserve">Conclusion</w:t>
      </w:r>
    </w:p>
    <w:p>
      <w:pPr>
        <w:pStyle w:val="FirstParagraph"/>
      </w:pPr>
      <w:r>
        <w:t xml:space="preserve">In conclusion, firefighters in Johannesburg play a pivotal role in safeguarding lives and property amid complex socio-economic and environmental dynamics. Their work is inseparable from the city’s broader developmental goals, requiring sustained investment, policy innovation, and community collaboration. This academic abstract serves as a call to action for stakeholders to recognize the critical importance of supporting fire services in South Africa’s urban centers.</w:t>
      </w:r>
    </w:p>
    <w:p>
      <w:pPr>
        <w:pStyle w:val="BodyText"/>
      </w:pPr>
      <w:r>
        <w:rPr>
          <w:bCs/>
          <w:b/>
        </w:rPr>
        <w:t xml:space="preserve">Keywords:</w:t>
      </w:r>
      <w:r>
        <w:t xml:space="preserve"> </w:t>
      </w:r>
      <w:r>
        <w:t xml:space="preserve">Firefighter, South Africa Johannesburg, Emergency Response, Urban Fire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South Africa Johannesburg</dc:title>
  <dc:creator/>
  <cp:keywords/>
  <dcterms:created xsi:type="dcterms:W3CDTF">2026-07-24T00:25:59Z</dcterms:created>
  <dcterms:modified xsi:type="dcterms:W3CDTF">2026-07-24T00:25:59Z</dcterms:modified>
</cp:coreProperties>
</file>

<file path=docProps/custom.xml><?xml version="1.0" encoding="utf-8"?>
<Properties xmlns="http://schemas.openxmlformats.org/officeDocument/2006/custom-properties" xmlns:vt="http://schemas.openxmlformats.org/officeDocument/2006/docPropsVTypes"/>
</file>