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w:t>
      </w:r>
      <w:r>
        <w:t xml:space="preserve"> </w:t>
      </w:r>
      <w:r>
        <w:t xml:space="preserve">Services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5" w:name="X41430843dc11ea3a390823911e3e48be808da3a"/>
    <w:p>
      <w:pPr>
        <w:pStyle w:val="Heading1"/>
      </w:pPr>
      <w:r>
        <w:t xml:space="preserve">Abstract Academic Document: The Role and Challenges of Firefighters in Tanzania Dar es Salaam</w:t>
      </w:r>
    </w:p>
    <w:p>
      <w:pPr>
        <w:pStyle w:val="FirstParagraph"/>
      </w:pPr>
      <w:r>
        <w:rPr>
          <w:bCs/>
          <w:b/>
        </w:rPr>
        <w:t xml:space="preserve">Abstract academic</w:t>
      </w:r>
      <w:r>
        <w:t xml:space="preserve"> </w:t>
      </w:r>
      <w:r>
        <w:t xml:space="preserve">research on the critical role of firefighters in urban centers like Tanzania Dar es Salaam reveals a complex interplay between community resilience, infrastructure challenges, and policy frameworks. As one of East Africa’s most populous and rapidly urbanizing cities, Dar es Salaam faces increasing risks from fire incidents due to population density, informal settlement growth, and inadequate building regulations. This document explores the multifaceted responsibilities of</w:t>
      </w:r>
      <w:r>
        <w:t xml:space="preserve"> </w:t>
      </w:r>
      <w:r>
        <w:rPr>
          <w:bCs/>
          <w:b/>
        </w:rPr>
        <w:t xml:space="preserve">firefighter</w:t>
      </w:r>
      <w:r>
        <w:t xml:space="preserve"> </w:t>
      </w:r>
      <w:r>
        <w:t xml:space="preserve">services in Tanzania Dar es Salaam, emphasizing their pivotal role in disaster mitigation, public safety education, and emergency response. It also identifies systemic challenges that hinder the effectiveness of fire brigades and proposes strategies for improving their operational capacity.</w:t>
      </w:r>
    </w:p>
    <w:bookmarkStart w:id="20" w:name="Xec9130ec88ec7dff9b5ae0c4cc84b34c3a713d4"/>
    <w:p>
      <w:pPr>
        <w:pStyle w:val="Heading2"/>
      </w:pPr>
      <w:r>
        <w:t xml:space="preserve">Contextualizing Firefighter Needs in Tanzania Dar es Salaam</w:t>
      </w:r>
    </w:p>
    <w:p>
      <w:pPr>
        <w:pStyle w:val="FirstParagraph"/>
      </w:pPr>
      <w:r>
        <w:t xml:space="preserve">Tanzania Dar es Salaam, with its burgeoning population exceeding 6 million, presents a unique challenge for fire management. The city’s informal settlements, characterized by overcrowding and substandard housing materials, are particularly vulnerable to rapid-fire spread. Additionally, industrial zones and commercial hubs contribute to the risk of large-scale fires.</w:t>
      </w:r>
      <w:r>
        <w:t xml:space="preserve"> </w:t>
      </w:r>
      <w:r>
        <w:rPr>
          <w:bCs/>
          <w:b/>
        </w:rPr>
        <w:t xml:space="preserve">Firefighter</w:t>
      </w:r>
      <w:r>
        <w:t xml:space="preserve"> </w:t>
      </w:r>
      <w:r>
        <w:t xml:space="preserve">units in Dar es Salaam must navigate these complexities while operating under constraints such as limited funding, outdated equipment, and insufficient training resources.</w:t>
      </w:r>
    </w:p>
    <w:p>
      <w:pPr>
        <w:pStyle w:val="BodyText"/>
      </w:pPr>
      <w:r>
        <w:t xml:space="preserve">The Tanzania Fire Service (TFS) is the primary institution responsible for fire prevention and response in the region. However, its capacity to address the scale of urbanization-related risks remains stretched. The abstract academic analysis highlights that while Dar es Salaam’s firefighters are often lauded for their dedication, systemic gaps in logistics, inter-agency coordination, and community engagement undermine their ability to respond effectively to emergencies.</w:t>
      </w:r>
    </w:p>
    <w:bookmarkEnd w:id="20"/>
    <w:bookmarkStart w:id="21" w:name="Xb3592ffead3724042ea4dcdaf86bca8e369a6a5"/>
    <w:p>
      <w:pPr>
        <w:pStyle w:val="Heading2"/>
      </w:pPr>
      <w:r>
        <w:t xml:space="preserve">Challenges Faced by Firefighters in Tanzania Dar es Salaam</w:t>
      </w:r>
    </w:p>
    <w:p>
      <w:pPr>
        <w:pStyle w:val="FirstParagraph"/>
      </w:pPr>
      <w:r>
        <w:t xml:space="preserve">The abstract academic study identifies several key challenges confronting</w:t>
      </w:r>
      <w:r>
        <w:t xml:space="preserve"> </w:t>
      </w:r>
      <w:r>
        <w:rPr>
          <w:bCs/>
          <w:b/>
        </w:rPr>
        <w:t xml:space="preserve">firefighter</w:t>
      </w:r>
      <w:r>
        <w:t xml:space="preserve"> </w:t>
      </w:r>
      <w:r>
        <w:t xml:space="preserve">services in Tanzania Dar es Salaam. First, the lack of modern firefighting equipment, such as aerial ladders and high-pressure hoses, limits the ability to tackle fires in multi-story buildings or industrial complexes. Second, insufficient training programs for firefighters result in gaps in skills related to hazardous material handling and advanced rescue techniques. Third, urban planning deficiencies—such as narrow roads and poorly maintained hydrant systems—obstruct efficient vehicle movement during emergencies.</w:t>
      </w:r>
    </w:p>
    <w:p>
      <w:pPr>
        <w:pStyle w:val="BodyText"/>
      </w:pPr>
      <w:r>
        <w:t xml:space="preserve">Furthermore, community awareness about fire prevention remains low. Many residents lack knowledge of fire alarms, evacuation routes, or proper storage of flammable materials. This lack of preparedness places additional strain on firefighters who must not only respond to incidents but also educate the public post-disaster. The abstract academic research underscores that these challenges are compounded by limited government investment in fire safety infrastructure and a shortage of trained personnel.</w:t>
      </w:r>
    </w:p>
    <w:bookmarkEnd w:id="21"/>
    <w:bookmarkStart w:id="22" w:name="X1ffa02be2d6a2937036a98ed6d72a79a8d9b6d3"/>
    <w:p>
      <w:pPr>
        <w:pStyle w:val="Heading2"/>
      </w:pPr>
      <w:r>
        <w:t xml:space="preserve">Operational Gaps in Firefighting Services</w:t>
      </w:r>
    </w:p>
    <w:p>
      <w:pPr>
        <w:pStyle w:val="FirstParagraph"/>
      </w:pPr>
      <w:r>
        <w:t xml:space="preserve">The abstract academic analysis reveals that Tanzania Dar es Salaam’s firefighters operate within a fragmented system. The TFS relies heavily on volunteer teams and outdated protocols, which are ill-suited to the city’s evolving risks. For instance, while modern firefighting requires data-driven risk mapping and predictive analytics, the current system lacks these tools. Additionally, inter-agency coordination between fire services and other emergency responders—such as police or medical teams—is often uncoordinated, leading to delays in multi-casualty scenarios.</w:t>
      </w:r>
    </w:p>
    <w:p>
      <w:pPr>
        <w:pStyle w:val="BodyText"/>
      </w:pPr>
      <w:r>
        <w:t xml:space="preserve">The study also highlights the impact of climate change on fire risks. Rising temperatures and prolonged dry seasons have increased the likelihood of wildfires in nearby forests, which can encroach on urban areas. Firefighters must now contend with these environmental shifts while addressing traditional urban hazards, such as electrical fires or chemical spills in industrial zones.</w:t>
      </w:r>
    </w:p>
    <w:bookmarkEnd w:id="22"/>
    <w:bookmarkStart w:id="23" w:name="X986b638e319ccbd17bd0168a8c4829afa0a46d7"/>
    <w:p>
      <w:pPr>
        <w:pStyle w:val="Heading2"/>
      </w:pPr>
      <w:r>
        <w:t xml:space="preserve">Recommendations for Strengthening Firefighting Capacity</w:t>
      </w:r>
    </w:p>
    <w:p>
      <w:pPr>
        <w:pStyle w:val="FirstParagraph"/>
      </w:pPr>
      <w:r>
        <w:t xml:space="preserve">To address the identified challenges, this abstract academic document proposes several evidence-based recommendations. First, the government of Tanzania must prioritize investment in modern firefighting equipment and infrastructure for Dar es Salaam. This includes upgrading fire stations, deploying advanced technology like GPS-enabled vehicles, and establishing community fire hydrants in high-risk areas.</w:t>
      </w:r>
    </w:p>
    <w:p>
      <w:pPr>
        <w:pStyle w:val="BodyText"/>
      </w:pPr>
      <w:r>
        <w:t xml:space="preserve">Second, a comprehensive training program for</w:t>
      </w:r>
      <w:r>
        <w:t xml:space="preserve"> </w:t>
      </w:r>
      <w:r>
        <w:rPr>
          <w:bCs/>
          <w:b/>
        </w:rPr>
        <w:t xml:space="preserve">firefighter</w:t>
      </w:r>
      <w:r>
        <w:t xml:space="preserve"> </w:t>
      </w:r>
      <w:r>
        <w:t xml:space="preserve">personnel is essential. The curriculum should incorporate modules on disaster psychology, hazardous material response, and cross-training with other emergency services. Partnerships with international firefighting organizations could provide access to best practices and resource-sharing opportunities.</w:t>
      </w:r>
    </w:p>
    <w:p>
      <w:pPr>
        <w:pStyle w:val="BodyText"/>
      </w:pPr>
      <w:r>
        <w:t xml:space="preserve">A third recommendation focuses on public education campaigns to enhance community preparedness. Initiatives such as school-based fire drills, public seminars on fire safety, and the distribution of smoke detectors in informal settlements could significantly reduce the burden on firefighters.</w:t>
      </w:r>
    </w:p>
    <w:bookmarkEnd w:id="23"/>
    <w:bookmarkStart w:id="24" w:name="Xb1b9a33bdc1d34b278e9750ef7610a7f495713e"/>
    <w:p>
      <w:pPr>
        <w:pStyle w:val="Heading2"/>
      </w:pPr>
      <w:r>
        <w:t xml:space="preserve">Conclusion: The Path Forward for Firefighters in Tanzania Dar es Salaam</w:t>
      </w:r>
    </w:p>
    <w:p>
      <w:pPr>
        <w:pStyle w:val="FirstParagraph"/>
      </w:pPr>
      <w:r>
        <w:t xml:space="preserve">In conclusion, this abstract academic document emphasizes the critical importance of strengthening firefighter services in Tanzania Dar es Salaam. As urbanization continues to reshape the city’s landscape, a proactive approach to fire safety is imperative. By addressing systemic gaps through investment, training, and community engagement, Tanzanian authorities can empower firefighters to meet the growing demands of a modern metropolis. The role of</w:t>
      </w:r>
      <w:r>
        <w:t xml:space="preserve"> </w:t>
      </w:r>
      <w:r>
        <w:rPr>
          <w:bCs/>
          <w:b/>
        </w:rPr>
        <w:t xml:space="preserve">firefighter</w:t>
      </w:r>
      <w:r>
        <w:t xml:space="preserve"> </w:t>
      </w:r>
      <w:r>
        <w:t xml:space="preserve">services in safeguarding lives and property in Tanzania Dar es Salaam must be recognized as a cornerstone of the city’s resilience strategy.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 Services in Tanzania Dar es Salaam</dc:title>
  <dc:creator/>
  <dc:language>en</dc:language>
  <cp:keywords/>
  <dcterms:created xsi:type="dcterms:W3CDTF">2026-07-23T06:11:22Z</dcterms:created>
  <dcterms:modified xsi:type="dcterms:W3CDTF">2026-07-23T06:11:22Z</dcterms:modified>
</cp:coreProperties>
</file>

<file path=docProps/custom.xml><?xml version="1.0" encoding="utf-8"?>
<Properties xmlns="http://schemas.openxmlformats.org/officeDocument/2006/custom-properties" xmlns:vt="http://schemas.openxmlformats.org/officeDocument/2006/docPropsVTypes"/>
</file>