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Firefighters</w:t>
      </w:r>
      <w:r>
        <w:t xml:space="preserve"> </w:t>
      </w:r>
      <w:r>
        <w:t xml:space="preserve">in</w:t>
      </w:r>
      <w:r>
        <w:t xml:space="preserve"> </w:t>
      </w:r>
      <w:r>
        <w:t xml:space="preserve">Turkey</w:t>
      </w:r>
      <w:r>
        <w:t xml:space="preserve"> </w:t>
      </w:r>
      <w:r>
        <w:t xml:space="preserve">Istanbul</w:t>
      </w:r>
    </w:p>
    <w:bookmarkStart w:id="20" w:name="X64c1aae7363db50500c14315eb9e79479cffe02"/>
    <w:p>
      <w:pPr>
        <w:pStyle w:val="Heading1"/>
      </w:pPr>
      <w:r>
        <w:t xml:space="preserve">Abstract Academic Document: The Role and Challenges of Firefighters in Turkey, Istanbul</w:t>
      </w:r>
    </w:p>
    <w:p>
      <w:pPr>
        <w:pStyle w:val="FirstParagraph"/>
      </w:pPr>
      <w:r>
        <w:rPr>
          <w:bCs/>
          <w:b/>
        </w:rPr>
        <w:t xml:space="preserve">Introduction:</w:t>
      </w:r>
    </w:p>
    <w:p>
      <w:pPr>
        <w:pStyle w:val="BodyText"/>
      </w:pPr>
      <w:r>
        <w:t xml:space="preserve">The role of</w:t>
      </w:r>
      <w:r>
        <w:t xml:space="preserve"> </w:t>
      </w:r>
      <w:r>
        <w:rPr>
          <w:bCs/>
          <w:b/>
        </w:rPr>
        <w:t xml:space="preserve">Firefighter</w:t>
      </w:r>
      <w:r>
        <w:t xml:space="preserve">s is critical to public safety, particularly in densely populated urban environments. In</w:t>
      </w:r>
      <w:r>
        <w:t xml:space="preserve"> </w:t>
      </w:r>
      <w:r>
        <w:rPr>
          <w:iCs/>
          <w:i/>
        </w:rPr>
        <w:t xml:space="preserve">Turkey Istanbul</w:t>
      </w:r>
      <w:r>
        <w:t xml:space="preserve">, a city characterized by its unique geographical and socio-economic landscape, firefighters face both traditional and modern challenges that require specialized training, resources, and coordination. This academic abstract explores the multifaceted responsibilities of firefighters in Istanbul, emphasizing their pivotal role in disaster prevention, emergency response, and community engagement within the context of Turkey’s largest metropolitan area.</w:t>
      </w:r>
    </w:p>
    <w:p>
      <w:pPr>
        <w:pStyle w:val="BodyText"/>
      </w:pPr>
      <w:r>
        <w:t xml:space="preserve">Istanbul is a megacity with over 15 million residents, spanning across two continents—Europe and Asia—separated by the Bosphorus Strait. Its historical significance as a cultural and commercial hub is matched only by its vulnerability to natural disasters, such as earthquakes, floods, and fires. The city’s aging infrastructure, dense urbanization patterns, and high population density create a complex environment where the work of</w:t>
      </w:r>
      <w:r>
        <w:t xml:space="preserve"> </w:t>
      </w:r>
      <w:r>
        <w:rPr>
          <w:bCs/>
          <w:b/>
        </w:rPr>
        <w:t xml:space="preserve">Firefighter</w:t>
      </w:r>
      <w:r>
        <w:t xml:space="preserve">s is indispensable. This document provides an academic overview of the challenges faced by firefighters in Istanbul and outlines strategies for improving their operational efficiency within Turkey’s emergency management framework.</w:t>
      </w:r>
    </w:p>
    <w:p>
      <w:pPr>
        <w:pStyle w:val="BodyText"/>
      </w:pPr>
      <w:r>
        <w:rPr>
          <w:bCs/>
          <w:b/>
        </w:rPr>
        <w:t xml:space="preserve">Historical Context and Role of Firefighters in Istanbul:</w:t>
      </w:r>
    </w:p>
    <w:p>
      <w:pPr>
        <w:pStyle w:val="BodyText"/>
      </w:pPr>
      <w:r>
        <w:t xml:space="preserve">The history of firefighting in Istanbul dates back to the Ottoman Empire, where organized fire brigades were established to combat fires in wooden buildings. However, modern firefighting systems emerged after the 1999 İzmit earthquake, which highlighted critical gaps in Turkey’s disaster preparedness. In response, significant investments have been made to upgrade emergency services across the country, including Istanbul. Today,</w:t>
      </w:r>
      <w:r>
        <w:t xml:space="preserve"> </w:t>
      </w:r>
      <w:r>
        <w:rPr>
          <w:bCs/>
          <w:b/>
        </w:rPr>
        <w:t xml:space="preserve">Firefighter</w:t>
      </w:r>
      <w:r>
        <w:t xml:space="preserve">s in Istanbul operate under the umbrella of the</w:t>
      </w:r>
      <w:r>
        <w:t xml:space="preserve"> </w:t>
      </w:r>
      <w:r>
        <w:rPr>
          <w:iCs/>
          <w:i/>
        </w:rPr>
        <w:t xml:space="preserve">Turkey General Directorate of Disaster and Emergency Management (AFAD)</w:t>
      </w:r>
      <w:r>
        <w:t xml:space="preserve">, alongside municipal fire departments that serve specific districts.</w:t>
      </w:r>
    </w:p>
    <w:p>
      <w:pPr>
        <w:pStyle w:val="BodyText"/>
      </w:pPr>
      <w:r>
        <w:t xml:space="preserve">The primary responsibilities of firefighters in Istanbul include responding to fires, conducting rescue operations, managing hazardous materials incidents, and providing medical assistance. Their work extends beyond emergency scenarios to include community education on fire safety, risk assessment for high-risk areas (e.g., historical sites like the Hagia Sophia), and collaboration with local authorities to enforce fire safety regulations.</w:t>
      </w:r>
    </w:p>
    <w:p>
      <w:pPr>
        <w:pStyle w:val="BodyText"/>
      </w:pPr>
      <w:r>
        <w:rPr>
          <w:bCs/>
          <w:b/>
        </w:rPr>
        <w:t xml:space="preserve">Challenges Faced by Firefighters in Istanbul:</w:t>
      </w:r>
    </w:p>
    <w:p>
      <w:pPr>
        <w:pStyle w:val="BodyText"/>
      </w:pPr>
      <w:r>
        <w:t xml:space="preserve">The unique geography and socio-economic conditions of</w:t>
      </w:r>
      <w:r>
        <w:t xml:space="preserve"> </w:t>
      </w:r>
      <w:r>
        <w:rPr>
          <w:iCs/>
          <w:i/>
        </w:rPr>
        <w:t xml:space="preserve">Turkey Istanbul</w:t>
      </w:r>
      <w:r>
        <w:t xml:space="preserve"> </w:t>
      </w:r>
      <w:r>
        <w:t xml:space="preserve">pose distinct challenges for firefighters. First, the city’s historical architecture, including centuries-old wooden structures and narrow alleyways, increases the risk of rapid fire spread. Second, Istanbul’s coastal location makes it vulnerable to fires caused by industrial accidents near port areas or chemical spills in residential zones.</w:t>
      </w:r>
    </w:p>
    <w:p>
      <w:pPr>
        <w:pStyle w:val="BodyText"/>
      </w:pPr>
      <w:r>
        <w:t xml:space="preserve">Economic factors also play a role. While Turkey has made progress in modernizing its emergency services, resource allocation remains uneven. Firefighters in Istanbul often contend with outdated equipment, insufficient training facilities, and limited access to advanced technology such as thermal imaging cameras or aerial firefighting units. Additionally, the high volume of traffic in the city complicates vehicle deployment during emergencies.</w:t>
      </w:r>
    </w:p>
    <w:p>
      <w:pPr>
        <w:pStyle w:val="BodyText"/>
      </w:pPr>
      <w:r>
        <w:t xml:space="preserve">Socio-cultural challenges further complicate operations. Language barriers and varying levels of public awareness about fire safety can hinder effective communication between firefighters and residents. In some neighborhoods, mistrust toward authorities has led to reluctance in reporting fires or cooperating with emergency responders.</w:t>
      </w:r>
    </w:p>
    <w:p>
      <w:pPr>
        <w:pStyle w:val="BodyText"/>
      </w:pPr>
      <w:r>
        <w:rPr>
          <w:bCs/>
          <w:b/>
        </w:rPr>
        <w:t xml:space="preserve">Emergency Response Systems and Coordination:</w:t>
      </w:r>
    </w:p>
    <w:p>
      <w:pPr>
        <w:pStyle w:val="BodyText"/>
      </w:pPr>
      <w:r>
        <w:t xml:space="preserve">Istanbul’s emergency response system is a collaborative effort involving multiple agencies, including AFAD, the Istanbul Metropolitan Municipality (IMM), and private firefighting companies. The city has established a</w:t>
      </w:r>
      <w:r>
        <w:t xml:space="preserve"> </w:t>
      </w:r>
      <w:r>
        <w:rPr>
          <w:iCs/>
          <w:i/>
        </w:rPr>
        <w:t xml:space="preserve">National Emergency Operations Center (NEOC)</w:t>
      </w:r>
      <w:r>
        <w:t xml:space="preserve"> </w:t>
      </w:r>
      <w:r>
        <w:t xml:space="preserve">to coordinate large-scale disasters, such as earthquakes or floods. Firefighters are trained to integrate with other emergency services, such as police and medical teams, ensuring a unified response during crises.</w:t>
      </w:r>
    </w:p>
    <w:p>
      <w:pPr>
        <w:pStyle w:val="BodyText"/>
      </w:pPr>
      <w:r>
        <w:t xml:space="preserve">The use of technology is gradually improving. For example, Istanbul has implemented a 112 emergency number system that connects citizens directly to fire departments and other services. However, the system’s effectiveness is sometimes limited by bureaucratic delays or under-resourced call centers.</w:t>
      </w:r>
    </w:p>
    <w:p>
      <w:pPr>
        <w:pStyle w:val="BodyText"/>
      </w:pPr>
      <w:r>
        <w:rPr>
          <w:bCs/>
          <w:b/>
        </w:rPr>
        <w:t xml:space="preserve">Community Engagement and Fire Safety Education:</w:t>
      </w:r>
    </w:p>
    <w:p>
      <w:pPr>
        <w:pStyle w:val="BodyText"/>
      </w:pPr>
      <w:r>
        <w:t xml:space="preserve">A proactive approach to fire safety is essential in Istanbul, where public awareness can significantly reduce risks. Firefighters in the city are increasingly involved in community outreach programs, including school visits, public seminars on fire prevention, and training sessions for business owners. These initiatives aim to educate residents about proper fire extinguisher use, evacuation procedures, and the importance of smoke detectors.</w:t>
      </w:r>
    </w:p>
    <w:p>
      <w:pPr>
        <w:pStyle w:val="BodyText"/>
      </w:pPr>
      <w:r>
        <w:t xml:space="preserve">Particular emphasis is placed on protecting Istanbul’s cultural heritage. Firefighters collaborate with archaeologists and urban planners to develop fire safety protocols for historic sites, such as the Topkapi Palace or the Grand Bazaar. This includes installing fire suppression systems without damaging architectural integrity and creating evacuation routes tailored to historical buildings.</w:t>
      </w:r>
    </w:p>
    <w:p>
      <w:pPr>
        <w:pStyle w:val="BodyText"/>
      </w:pPr>
      <w:r>
        <w:rPr>
          <w:bCs/>
          <w:b/>
        </w:rPr>
        <w:t xml:space="preserve">Future Directions and Recommendations:</w:t>
      </w:r>
    </w:p>
    <w:p>
      <w:pPr>
        <w:pStyle w:val="BodyText"/>
      </w:pPr>
      <w:r>
        <w:t xml:space="preserve">To enhance the capabilities of</w:t>
      </w:r>
      <w:r>
        <w:t xml:space="preserve"> </w:t>
      </w:r>
      <w:r>
        <w:rPr>
          <w:bCs/>
          <w:b/>
        </w:rPr>
        <w:t xml:space="preserve">Firefighter</w:t>
      </w:r>
      <w:r>
        <w:t xml:space="preserve">s in</w:t>
      </w:r>
      <w:r>
        <w:t xml:space="preserve"> </w:t>
      </w:r>
      <w:r>
        <w:rPr>
          <w:iCs/>
          <w:i/>
        </w:rPr>
        <w:t xml:space="preserve">Turkey Istanbul</w:t>
      </w:r>
      <w:r>
        <w:t xml:space="preserve">, several measures are recommended. First, increased investment in modernizing fire equipment and training facilities is crucial. Second, fostering international collaboration with cities like New York or Tokyo—known for their advanced firefighting systems—could provide valuable insights into best practices.</w:t>
      </w:r>
    </w:p>
    <w:p>
      <w:pPr>
        <w:pStyle w:val="BodyText"/>
      </w:pPr>
      <w:r>
        <w:t xml:space="preserve">Additionally, improving public-private partnerships could help address resource gaps. Private companies operating in high-risk industries (e.g., chemical plants near the Bosphorus) should be required to fund fire safety infrastructure and contribute to emergency response planning. Finally, integrating artificial intelligence and big data analytics into emergency systems could revolutionize how firefighters predict and respond to crises.</w:t>
      </w:r>
    </w:p>
    <w:p>
      <w:pPr>
        <w:pStyle w:val="BodyText"/>
      </w:pPr>
      <w:r>
        <w:rPr>
          <w:bCs/>
          <w:b/>
        </w:rPr>
        <w:t xml:space="preserve">Conclusion:</w:t>
      </w:r>
    </w:p>
    <w:p>
      <w:pPr>
        <w:pStyle w:val="BodyText"/>
      </w:pPr>
      <w:r>
        <w:t xml:space="preserve">The role of</w:t>
      </w:r>
      <w:r>
        <w:t xml:space="preserve"> </w:t>
      </w:r>
      <w:r>
        <w:rPr>
          <w:bCs/>
          <w:b/>
        </w:rPr>
        <w:t xml:space="preserve">Firefighter</w:t>
      </w:r>
      <w:r>
        <w:t xml:space="preserve">s in</w:t>
      </w:r>
      <w:r>
        <w:t xml:space="preserve"> </w:t>
      </w:r>
      <w:r>
        <w:rPr>
          <w:iCs/>
          <w:i/>
        </w:rPr>
        <w:t xml:space="preserve">Turkey Istanbul</w:t>
      </w:r>
      <w:r>
        <w:t xml:space="preserve"> </w:t>
      </w:r>
      <w:r>
        <w:t xml:space="preserve">is both challenging and vital. As the city continues to grow, the need for resilient emergency systems becomes ever more pressing. By addressing systemic issues, investing in technology, and fostering community cooperation, firefighters can better protect Istanbul’s residents and cultural treasures from the threats of fire and disaster. This abstract underscores the importance of academic research in shaping policies that support firefighters as guardians of public safety in one of Turkey’s most dynamic urban centers.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Firefighters in Turkey Istanbul</dc:title>
  <dc:creator/>
  <cp:keywords/>
  <dcterms:created xsi:type="dcterms:W3CDTF">2026-07-19T07:23:21Z</dcterms:created>
  <dcterms:modified xsi:type="dcterms:W3CDTF">2026-07-19T07:23:21Z</dcterms:modified>
</cp:coreProperties>
</file>

<file path=docProps/custom.xml><?xml version="1.0" encoding="utf-8"?>
<Properties xmlns="http://schemas.openxmlformats.org/officeDocument/2006/custom-properties" xmlns:vt="http://schemas.openxmlformats.org/officeDocument/2006/docPropsVTypes"/>
</file>