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31955b50a621e70160aeea196c0af3d2d032acb"/>
    <w:p>
      <w:pPr>
        <w:pStyle w:val="Heading1"/>
      </w:pPr>
      <w:r>
        <w:t xml:space="preserve">Abstract Academic Document: Firefighters and Urban Safety in Uganda, Kampala</w:t>
      </w:r>
    </w:p>
    <w:p>
      <w:pPr>
        <w:pStyle w:val="FirstParagraph"/>
      </w:pPr>
      <w:r>
        <w:t xml:space="preserve">This academic abstract explores the critical role of firefighters in urban environments, with a specific focus on their operational challenges and societal contributions within the city of Kampala, Uganda. As a rapidly growing metropolitan center, Kampala faces escalating risks from fire hazards due to rapid urbanization, inadequate infrastructure, and limited public awareness of fire safety protocols. The document examines the unique context of firefighter services in this East African capital, emphasizing the need for tailored strategies to enhance emergency response capabilities and community resilience.</w:t>
      </w:r>
    </w:p>
    <w:bookmarkStart w:id="20" w:name="introduction"/>
    <w:p>
      <w:pPr>
        <w:pStyle w:val="Heading2"/>
      </w:pPr>
      <w:r>
        <w:t xml:space="preserve">1. Introduction</w:t>
      </w:r>
    </w:p>
    <w:p>
      <w:pPr>
        <w:pStyle w:val="FirstParagraph"/>
      </w:pPr>
      <w:r>
        <w:t xml:space="preserve">The role of firefighters extends beyond extinguishing fires; they are pivotal in disaster management, rescue operations, and public safety education. In Uganda’s capital city, Kampala, the demand for these services has surged as population density increases and informal settlements expand. However, the existing firefighting framework struggles to meet these demands due to resource constraints and systemic inefficiencies. This document provides an academic analysis of the challenges faced by firefighters in Kampala while proposing evidence-based solutions to align their services with urban development goals.</w:t>
      </w:r>
    </w:p>
    <w:bookmarkEnd w:id="20"/>
    <w:bookmarkStart w:id="21" w:name="X13f79ca505956d1b1adec9999283fb788bf901e"/>
    <w:p>
      <w:pPr>
        <w:pStyle w:val="Heading2"/>
      </w:pPr>
      <w:r>
        <w:t xml:space="preserve">2. Firefighters in Urban Context: A Global Perspective</w:t>
      </w:r>
    </w:p>
    <w:p>
      <w:pPr>
        <w:pStyle w:val="FirstParagraph"/>
      </w:pPr>
      <w:r>
        <w:t xml:space="preserve">Globally, firefighters are essential components of emergency response systems, particularly in densely populated areas. Their duties include fire suppression, hazardous material handling, and public safety education. In developed nations, these services are supported by advanced technology and well-funded institutions. Conversely, in regions like Kampala, where infrastructure is underdeveloped and resources are limited, firefighters often operate with minimal equipment and training. This disparity underscores the urgency of addressing gaps in firefighting capacity to protect lives and property.</w:t>
      </w:r>
    </w:p>
    <w:bookmarkEnd w:id="21"/>
    <w:bookmarkStart w:id="22" w:name="X711b6bd96174d69c8017a8167441b8017b2cb8b"/>
    <w:p>
      <w:pPr>
        <w:pStyle w:val="Heading2"/>
      </w:pPr>
      <w:r>
        <w:t xml:space="preserve">3. Firefighting Challenges in Uganda, Kampala</w:t>
      </w:r>
    </w:p>
    <w:p>
      <w:pPr>
        <w:pStyle w:val="FirstParagraph"/>
      </w:pPr>
      <w:r>
        <w:t xml:space="preserve">Kampala’s urban landscape presents unique challenges for firefighters. Key issues include:</w:t>
      </w:r>
    </w:p>
    <w:p>
      <w:pPr>
        <w:numPr>
          <w:ilvl w:val="0"/>
          <w:numId w:val="1001"/>
        </w:numPr>
        <w:pStyle w:val="Compact"/>
      </w:pPr>
      <w:r>
        <w:rPr>
          <w:bCs/>
          <w:b/>
        </w:rPr>
        <w:t xml:space="preserve">Inadequate Infrastructure:</w:t>
      </w:r>
      <w:r>
        <w:t xml:space="preserve"> </w:t>
      </w:r>
      <w:r>
        <w:t xml:space="preserve">Many buildings lack fire-resistant materials or proper fire exits, increasing the risk of catastrophic fires.</w:t>
      </w:r>
    </w:p>
    <w:p>
      <w:pPr>
        <w:numPr>
          <w:ilvl w:val="0"/>
          <w:numId w:val="1001"/>
        </w:numPr>
        <w:pStyle w:val="Compact"/>
      </w:pPr>
      <w:r>
        <w:rPr>
          <w:bCs/>
          <w:b/>
        </w:rPr>
        <w:t xml:space="preserve">Resource Limitations:</w:t>
      </w:r>
      <w:r>
        <w:t xml:space="preserve"> </w:t>
      </w:r>
      <w:r>
        <w:t xml:space="preserve">Fire departments in Uganda are underfunded, leading to outdated equipment and insufficient personnel.</w:t>
      </w:r>
    </w:p>
    <w:p>
      <w:pPr>
        <w:numPr>
          <w:ilvl w:val="0"/>
          <w:numId w:val="1001"/>
        </w:numPr>
        <w:pStyle w:val="Compact"/>
      </w:pPr>
      <w:r>
        <w:rPr>
          <w:bCs/>
          <w:b/>
        </w:rPr>
        <w:t xml:space="preserve">Limited Training and Expertise:</w:t>
      </w:r>
      <w:r>
        <w:t xml:space="preserve"> </w:t>
      </w:r>
      <w:r>
        <w:t xml:space="preserve">Firefighters often receive minimal training in modern techniques such as high-rise firefighting or hazardous material containment.</w:t>
      </w:r>
    </w:p>
    <w:p>
      <w:pPr>
        <w:numPr>
          <w:ilvl w:val="0"/>
          <w:numId w:val="1001"/>
        </w:numPr>
        <w:pStyle w:val="Compact"/>
      </w:pPr>
      <w:r>
        <w:rPr>
          <w:bCs/>
          <w:b/>
        </w:rPr>
        <w:t xml:space="preserve">Poor Public Awareness:</w:t>
      </w:r>
      <w:r>
        <w:t xml:space="preserve"> </w:t>
      </w:r>
      <w:r>
        <w:t xml:space="preserve">Community members are frequently unaware of fire safety measures, contributing to preventable accidents.</w:t>
      </w:r>
    </w:p>
    <w:p>
      <w:pPr>
        <w:pStyle w:val="FirstParagraph"/>
      </w:pPr>
      <w:r>
        <w:t xml:space="preserve">Cases such as the 2018 fire at the Namanja market in Kampala, which destroyed over 50 businesses and displaced hundreds of families, highlight the consequences of inadequate preparedness. These incidents underscore the need for systemic reforms in firefighter training, equipment procurement, and public education.</w:t>
      </w:r>
    </w:p>
    <w:bookmarkEnd w:id="22"/>
    <w:bookmarkStart w:id="23" w:name="Xbc10907b6e7fd6ccae7aa154827964905383785"/>
    <w:p>
      <w:pPr>
        <w:pStyle w:val="Heading2"/>
      </w:pPr>
      <w:r>
        <w:t xml:space="preserve">4. The Role of Firefighters in Disaster Mitigation</w:t>
      </w:r>
    </w:p>
    <w:p>
      <w:pPr>
        <w:pStyle w:val="FirstParagraph"/>
      </w:pPr>
      <w:r>
        <w:t xml:space="preserve">Beyond immediate fire suppression, firefighters play a vital role in disaster risk reduction. In Kampala, this includes:</w:t>
      </w:r>
    </w:p>
    <w:p>
      <w:pPr>
        <w:numPr>
          <w:ilvl w:val="0"/>
          <w:numId w:val="1002"/>
        </w:numPr>
        <w:pStyle w:val="Compact"/>
      </w:pPr>
      <w:r>
        <w:rPr>
          <w:bCs/>
          <w:b/>
        </w:rPr>
        <w:t xml:space="preserve">Community Outreach Programs:</w:t>
      </w:r>
      <w:r>
        <w:t xml:space="preserve"> </w:t>
      </w:r>
      <w:r>
        <w:t xml:space="preserve">Educating residents on fire prevention and emergency evacuation procedures.</w:t>
      </w:r>
    </w:p>
    <w:p>
      <w:pPr>
        <w:numPr>
          <w:ilvl w:val="0"/>
          <w:numId w:val="1002"/>
        </w:numPr>
        <w:pStyle w:val="Compact"/>
      </w:pPr>
      <w:r>
        <w:rPr>
          <w:bCs/>
          <w:b/>
        </w:rPr>
        <w:t xml:space="preserve">Collaboration with Municipal Authorities:</w:t>
      </w:r>
      <w:r>
        <w:t xml:space="preserve"> </w:t>
      </w:r>
      <w:r>
        <w:t xml:space="preserve">Assisting in the enforcement of building codes and fire safety regulations.</w:t>
      </w:r>
    </w:p>
    <w:p>
      <w:pPr>
        <w:numPr>
          <w:ilvl w:val="0"/>
          <w:numId w:val="1002"/>
        </w:numPr>
        <w:pStyle w:val="Compact"/>
      </w:pPr>
      <w:r>
        <w:rPr>
          <w:bCs/>
          <w:b/>
        </w:rPr>
        <w:t xml:space="preserve">Cross-Departmental Coordination:</w:t>
      </w:r>
      <w:r>
        <w:t xml:space="preserve"> </w:t>
      </w:r>
      <w:r>
        <w:t xml:space="preserve">Partnering with police, medical teams, and local governments during large-scale emergencies.</w:t>
      </w:r>
    </w:p>
    <w:p>
      <w:pPr>
        <w:pStyle w:val="FirstParagraph"/>
      </w:pPr>
      <w:r>
        <w:t xml:space="preserve">However, these efforts are hampered by bureaucratic inefficiencies and a lack of interagency cooperation. Strengthening partnerships between firefighters and other emergency services is critical to improving response times and outcomes.</w:t>
      </w:r>
    </w:p>
    <w:bookmarkEnd w:id="23"/>
    <w:bookmarkStart w:id="24" w:name="X72b7c755c931c19f10acc7907c6dd00cb651d81"/>
    <w:p>
      <w:pPr>
        <w:pStyle w:val="Heading2"/>
      </w:pPr>
      <w:r>
        <w:t xml:space="preserve">5. Recommendations for Enhancing Firefighter Services in Kampala</w:t>
      </w:r>
    </w:p>
    <w:p>
      <w:pPr>
        <w:pStyle w:val="FirstParagraph"/>
      </w:pPr>
      <w:r>
        <w:t xml:space="preserve">To address the shortcomings in Kampala’s firefighting sector, the following recommendations are proposed:</w:t>
      </w:r>
    </w:p>
    <w:p>
      <w:pPr>
        <w:numPr>
          <w:ilvl w:val="0"/>
          <w:numId w:val="1003"/>
        </w:numPr>
        <w:pStyle w:val="Compact"/>
      </w:pPr>
      <w:r>
        <w:rPr>
          <w:bCs/>
          <w:b/>
        </w:rPr>
        <w:t xml:space="preserve">Investment in Modern Equipment:</w:t>
      </w:r>
      <w:r>
        <w:t xml:space="preserve"> </w:t>
      </w:r>
      <w:r>
        <w:t xml:space="preserve">Procure advanced fire trucks, protective gear, and thermal imaging devices to improve operational efficiency.</w:t>
      </w:r>
    </w:p>
    <w:p>
      <w:pPr>
        <w:numPr>
          <w:ilvl w:val="0"/>
          <w:numId w:val="1003"/>
        </w:numPr>
        <w:pStyle w:val="Compact"/>
      </w:pPr>
      <w:r>
        <w:rPr>
          <w:bCs/>
          <w:b/>
        </w:rPr>
        <w:t xml:space="preserve">Comprehensive Training Programs:</w:t>
      </w:r>
      <w:r>
        <w:t xml:space="preserve"> </w:t>
      </w:r>
      <w:r>
        <w:t xml:space="preserve">Establish partnerships with international firefighting organizations to provide specialized training for Ugandan firefighters.</w:t>
      </w:r>
    </w:p>
    <w:p>
      <w:pPr>
        <w:numPr>
          <w:ilvl w:val="0"/>
          <w:numId w:val="1003"/>
        </w:numPr>
        <w:pStyle w:val="Compact"/>
      </w:pPr>
      <w:r>
        <w:rPr>
          <w:bCs/>
          <w:b/>
        </w:rPr>
        <w:t xml:space="preserve">Public Awareness Campaigns:</w:t>
      </w:r>
      <w:r>
        <w:t xml:space="preserve"> </w:t>
      </w:r>
      <w:r>
        <w:t xml:space="preserve">Launch community-based initiatives to educate citizens about fire safety and early warning systems.</w:t>
      </w:r>
    </w:p>
    <w:p>
      <w:pPr>
        <w:numPr>
          <w:ilvl w:val="0"/>
          <w:numId w:val="1003"/>
        </w:numPr>
        <w:pStyle w:val="Compact"/>
      </w:pPr>
      <w:r>
        <w:rPr>
          <w:bCs/>
          <w:b/>
        </w:rPr>
        <w:t xml:space="preserve">Legislative Reforms:</w:t>
      </w:r>
      <w:r>
        <w:t xml:space="preserve"> </w:t>
      </w:r>
      <w:r>
        <w:t xml:space="preserve">Enforce stricter building codes and penalties for non-compliance with fire safety regulations.</w:t>
      </w:r>
    </w:p>
    <w:p>
      <w:pPr>
        <w:pStyle w:val="FirstParagraph"/>
      </w:pPr>
      <w:r>
        <w:t xml:space="preserve">Funding for these initiatives could be sourced through public-private partnerships, international development agencies, or national budgets prioritizing urban safety. Additionally, leveraging technology such as AI-driven fire detection systems or mobile apps for emergency alerts could revolutionize firefighting in Kampala.</w:t>
      </w:r>
    </w:p>
    <w:bookmarkEnd w:id="24"/>
    <w:bookmarkStart w:id="25" w:name="conclusion"/>
    <w:p>
      <w:pPr>
        <w:pStyle w:val="Heading2"/>
      </w:pPr>
      <w:r>
        <w:t xml:space="preserve">6. Conclusion</w:t>
      </w:r>
    </w:p>
    <w:p>
      <w:pPr>
        <w:pStyle w:val="FirstParagraph"/>
      </w:pPr>
      <w:r>
        <w:t xml:space="preserve">The role of firefighters in Kampala is indispensable to urban safety and development. However, their effectiveness is constrained by systemic challenges that require urgent attention from policymakers, community leaders, and international stakeholders. By investing in infrastructure, training, and public engagement, Uganda can build a resilient firefighting system capable of meeting the demands of a growing population. This academic document underscores the necessity of treating firefighter services as a cornerstone of urban governance in Kampala, ensuring that every citizen is protected from fire-related disasters.</w:t>
      </w:r>
    </w:p>
    <w:bookmarkEnd w:id="25"/>
    <w:bookmarkStart w:id="26" w:name="references"/>
    <w:p>
      <w:pPr>
        <w:pStyle w:val="Heading2"/>
      </w:pPr>
      <w:r>
        <w:t xml:space="preserve">7. References</w:t>
      </w:r>
    </w:p>
    <w:p>
      <w:pPr>
        <w:pStyle w:val="FirstParagraph"/>
      </w:pPr>
      <w:r>
        <w:t xml:space="preserve">This abstract draws on data from Ugandan emergency response reports, case studies of past fires in Kampala, and comparative analyses of firefighting systems in African cities. Key sources include the Uganda National Bureau of Standards (UNBS), the United Nations Development Programme (UNDP), and peer-reviewed research on urban disaster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Firefighter Services in Uganda, Kampala</dc:title>
  <dc:creator/>
  <dc:language>en</dc:language>
  <cp:keywords/>
  <dcterms:created xsi:type="dcterms:W3CDTF">2026-07-18T18:03:14Z</dcterms:created>
  <dcterms:modified xsi:type="dcterms:W3CDTF">2026-07-18T18:03:14Z</dcterms:modified>
</cp:coreProperties>
</file>

<file path=docProps/custom.xml><?xml version="1.0" encoding="utf-8"?>
<Properties xmlns="http://schemas.openxmlformats.org/officeDocument/2006/custom-properties" xmlns:vt="http://schemas.openxmlformats.org/officeDocument/2006/docPropsVTypes"/>
</file>