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8" w:name="Xf1ac86d593fa5a6590eee8296b07d813d7ab849"/>
    <w:p>
      <w:pPr>
        <w:pStyle w:val="Heading1"/>
      </w:pPr>
      <w:r>
        <w:t xml:space="preserve">Abstract Academic Document: The Role and Challenges of Firefighters in United States New York City</w:t>
      </w:r>
    </w:p>
    <w:p>
      <w:pPr>
        <w:pStyle w:val="FirstParagraph"/>
      </w:pPr>
      <w:r>
        <w:rPr>
          <w:bCs/>
          <w:b/>
        </w:rPr>
        <w:t xml:space="preserve">Abstract:</w:t>
      </w:r>
    </w:p>
    <w:p>
      <w:pPr>
        <w:pStyle w:val="BodyText"/>
      </w:pPr>
      <w:r>
        <w:t xml:space="preserve">This academic document explores the critical role, unique challenges, and societal impact of firefighters in the United States New York City (US NYC), a metropolis renowned for its high population density, architectural complexity, and historical significance. The Firefighter community in US NYC is indispensable to public safety, operating within one of the most dynamic urban environments globally. This paper examines the evolution of firefighting practices, operational responsibilities, technological advancements, and the socio-political context that defines firefighter work in New York City (NYC). By analyzing data from official reports, case studies of major incidents (e.g., 9/11), and community engagement initiatives, this document underscores how US NYC firefighters navigate physical risks, urban infrastructure challenges, and evolving emergency response paradigms.</w:t>
      </w:r>
    </w:p>
    <w:bookmarkStart w:id="20" w:name="Xf4812c035ae68c9fb846215cb6a1a7eca0ea220"/>
    <w:p>
      <w:pPr>
        <w:pStyle w:val="Heading2"/>
      </w:pPr>
      <w:r>
        <w:t xml:space="preserve">Historical Context of Firefighting in New York City</w:t>
      </w:r>
    </w:p>
    <w:p>
      <w:pPr>
        <w:pStyle w:val="FirstParagraph"/>
      </w:pPr>
      <w:r>
        <w:t xml:space="preserve">The history of firefighting in the United States New York City dates back to the 17th century, when volunteer fire brigades were established to combat fires in wooden structures. Over time, as NYC grew into a global financial and cultural hub, the complexity of its urban landscape necessitated professionalization. The New York Fire Department (FDNY), founded in 1865, became one of the first organized municipal firefighting units in the United States. This evolution reflects NYC’s unique position as a city where rapid urbanization, dense housing, and industrial activity have historically posed significant fire hazards.</w:t>
      </w:r>
    </w:p>
    <w:p>
      <w:pPr>
        <w:pStyle w:val="BodyText"/>
      </w:pPr>
      <w:r>
        <w:t xml:space="preserve">Key milestones include the integration of advanced technologies like aerial ladder trucks in the early 20th century and the development of specialized units for hazardous materials (HazMat) response. The 9/11 terrorist attacks on September 11, 2001, marked a turning point for US NYC firefighters, highlighting both their resilience and the need for enhanced training in multi-hazard scenarios.</w:t>
      </w:r>
    </w:p>
    <w:bookmarkEnd w:id="20"/>
    <w:bookmarkStart w:id="21" w:name="X4157cbeea68e8cc219e4d6d3bb67f06d780b96a"/>
    <w:p>
      <w:pPr>
        <w:pStyle w:val="Heading2"/>
      </w:pPr>
      <w:r>
        <w:t xml:space="preserve">Operational Responsibilities of Firefighters in United States New York City</w:t>
      </w:r>
    </w:p>
    <w:p>
      <w:pPr>
        <w:pStyle w:val="FirstParagraph"/>
      </w:pPr>
      <w:r>
        <w:t xml:space="preserve">Firefighters in the United States New York City are tasked with a broad range of duties beyond fire suppression. Their responsibilities include:</w:t>
      </w:r>
    </w:p>
    <w:p>
      <w:pPr>
        <w:numPr>
          <w:ilvl w:val="0"/>
          <w:numId w:val="1001"/>
        </w:numPr>
        <w:pStyle w:val="Compact"/>
      </w:pPr>
      <w:r>
        <w:t xml:space="preserve">Fire Suppression:** Responding to fires in high-rise buildings, commercial structures, and densely populated residential areas.</w:t>
      </w:r>
    </w:p>
    <w:p>
      <w:pPr>
        <w:numPr>
          <w:ilvl w:val="0"/>
          <w:numId w:val="1001"/>
        </w:numPr>
        <w:pStyle w:val="Compact"/>
      </w:pPr>
      <w:r>
        <w:t xml:space="preserve">Emergency Medical Services (EMS):** Providing first responders for medical emergencies, including cardiac arrest and trauma cases.</w:t>
      </w:r>
    </w:p>
    <w:p>
      <w:pPr>
        <w:numPr>
          <w:ilvl w:val="0"/>
          <w:numId w:val="1001"/>
        </w:numPr>
        <w:pStyle w:val="Compact"/>
      </w:pPr>
      <w:r>
        <w:t xml:space="preserve">Hazardous Materials Response:** Managing incidents involving chemical spills or explosions in industrial zones like Brooklyn or Manhattan’s port areas.</w:t>
      </w:r>
    </w:p>
    <w:p>
      <w:pPr>
        <w:numPr>
          <w:ilvl w:val="0"/>
          <w:numId w:val="1001"/>
        </w:numPr>
        <w:pStyle w:val="Compact"/>
      </w:pPr>
      <w:r>
        <w:t xml:space="preserve">Search and Rescue Operations:** Assisting in disasters such as earthquakes, floods, or terrorist attacks, often in confined spaces like subways or collapsed buildings.</w:t>
      </w:r>
    </w:p>
    <w:p>
      <w:pPr>
        <w:pStyle w:val="FirstParagraph"/>
      </w:pPr>
      <w:r>
        <w:t xml:space="preserve">The FDNY operates 28 fire districts with over 3,000 apparatuses and a workforce exceeding 11,500 personnel. This scale reflects the demands of serving a city with approximately 8.3 million residents spread across five boroughs, each with distinct geographical and infrastructural challenges.</w:t>
      </w:r>
    </w:p>
    <w:bookmarkEnd w:id="21"/>
    <w:bookmarkStart w:id="22" w:name="Xfb169bac8e3035622e3a8a05f3c71ec5eb62307"/>
    <w:p>
      <w:pPr>
        <w:pStyle w:val="Heading2"/>
      </w:pPr>
      <w:r>
        <w:t xml:space="preserve">Challenges Facing Firefighters in New York City</w:t>
      </w:r>
    </w:p>
    <w:p>
      <w:pPr>
        <w:pStyle w:val="FirstParagraph"/>
      </w:pPr>
      <w:r>
        <w:t xml:space="preserve">Firefighters in United States New York City confront unique challenges stemming from the city’s urban environment:</w:t>
      </w:r>
    </w:p>
    <w:p>
      <w:pPr>
        <w:numPr>
          <w:ilvl w:val="0"/>
          <w:numId w:val="1002"/>
        </w:numPr>
        <w:pStyle w:val="Compact"/>
      </w:pPr>
      <w:r>
        <w:t xml:space="preserve">Density and Accessibility:** High-rise buildings, narrow streets, and limited access to certain areas (e.g., subway tunnels) complicate rescue operations.</w:t>
      </w:r>
    </w:p>
    <w:p>
      <w:pPr>
        <w:numPr>
          <w:ilvl w:val="0"/>
          <w:numId w:val="1002"/>
        </w:numPr>
        <w:pStyle w:val="Compact"/>
      </w:pPr>
      <w:r>
        <w:t xml:space="preserve">Urban Heat Island Effect:** Prolonged exposure to extreme temperatures during heatwaves or winter storms increases physical strain on personnel.</w:t>
      </w:r>
    </w:p>
    <w:p>
      <w:pPr>
        <w:numPr>
          <w:ilvl w:val="0"/>
          <w:numId w:val="1002"/>
        </w:numPr>
        <w:pStyle w:val="Compact"/>
      </w:pPr>
      <w:r>
        <w:t xml:space="preserve">Psychological Stress:** The trauma of responding to disasters like 9/11, Hurricane Sandy (2012), and the ongoing threat of terrorism contributes to mental health challenges such as post-traumatic stress disorder (PTSD).</w:t>
      </w:r>
    </w:p>
    <w:p>
      <w:pPr>
        <w:numPr>
          <w:ilvl w:val="0"/>
          <w:numId w:val="1002"/>
        </w:numPr>
        <w:pStyle w:val="Compact"/>
      </w:pPr>
      <w:r>
        <w:t xml:space="preserve">Resource Allocation:** Balancing emergency response with routine inspections, training, and community outreach in a city with limited budgets.</w:t>
      </w:r>
    </w:p>
    <w:p>
      <w:pPr>
        <w:pStyle w:val="FirstParagraph"/>
      </w:pPr>
      <w:r>
        <w:t xml:space="preserve">Additionally, climate change has introduced new risks, such as increased frequency of wildfires in nearby regions or flooding from rising sea levels affecting coastal areas like Staten Island. Firefighters must now prepare for interdisciplinary scenarios that combine traditional fire hazards with environmental threats.</w:t>
      </w:r>
    </w:p>
    <w:bookmarkEnd w:id="22"/>
    <w:bookmarkStart w:id="23" w:name="technological-advancements-and-training"/>
    <w:p>
      <w:pPr>
        <w:pStyle w:val="Heading2"/>
      </w:pPr>
      <w:r>
        <w:t xml:space="preserve">Technological Advancements and Training</w:t>
      </w:r>
    </w:p>
    <w:p>
      <w:pPr>
        <w:pStyle w:val="FirstParagraph"/>
      </w:pPr>
      <w:r>
        <w:t xml:space="preserve">The FDNY has embraced innovation to enhance firefighter safety and efficiency. Advanced technologies include:</w:t>
      </w:r>
    </w:p>
    <w:p>
      <w:pPr>
        <w:numPr>
          <w:ilvl w:val="0"/>
          <w:numId w:val="1003"/>
        </w:numPr>
        <w:pStyle w:val="Compact"/>
      </w:pPr>
      <w:r>
        <w:t xml:space="preserve">Thermal Imaging Cameras:** Used to locate victims in smoke-filled environments.</w:t>
      </w:r>
    </w:p>
    <w:p>
      <w:pPr>
        <w:numPr>
          <w:ilvl w:val="0"/>
          <w:numId w:val="1003"/>
        </w:numPr>
        <w:pStyle w:val="Compact"/>
      </w:pPr>
      <w:r>
        <w:t xml:space="preserve">Smart Fire Trucks:** Equipped with GPS, real-time data analytics, and automated systems for resource management.</w:t>
      </w:r>
    </w:p>
    <w:p>
      <w:pPr>
        <w:numPr>
          <w:ilvl w:val="0"/>
          <w:numId w:val="1003"/>
        </w:numPr>
        <w:pStyle w:val="Compact"/>
      </w:pPr>
      <w:r>
        <w:t xml:space="preserve">Drones and Robotics:** Deployed for reconnaissance in hazardous areas or collapsed structures.</w:t>
      </w:r>
    </w:p>
    <w:p>
      <w:pPr>
        <w:pStyle w:val="FirstParagraph"/>
      </w:pPr>
      <w:r>
        <w:t xml:space="preserve">Training programs are equally rigorous, combining physical fitness assessments with scenario-based simulations of high-rise fires, terrorist attacks, and natural disasters. The FDNY’s Fire Academy in Brooklyn ensures recruits are prepared to handle the complexities of US NYC’s environment.</w:t>
      </w:r>
    </w:p>
    <w:bookmarkEnd w:id="23"/>
    <w:bookmarkStart w:id="24" w:name="X56728f2c5240dcd82587d8fce5127a3dfbeb291"/>
    <w:p>
      <w:pPr>
        <w:pStyle w:val="Heading2"/>
      </w:pPr>
      <w:r>
        <w:t xml:space="preserve">Community Engagement and Public Education</w:t>
      </w:r>
    </w:p>
    <w:p>
      <w:pPr>
        <w:pStyle w:val="FirstParagraph"/>
      </w:pPr>
      <w:r>
        <w:t xml:space="preserve">Firefighters in United States New York City actively engage with communities through outreach programs. These initiatives aim to reduce fire incidents and build trust between emergency services and residents. Examples include:</w:t>
      </w:r>
    </w:p>
    <w:p>
      <w:pPr>
        <w:numPr>
          <w:ilvl w:val="0"/>
          <w:numId w:val="1004"/>
        </w:numPr>
        <w:pStyle w:val="Compact"/>
      </w:pPr>
      <w:r>
        <w:t xml:space="preserve">Kids’ Club:** A program that teaches children about fire safety, often led by firefighters.</w:t>
      </w:r>
    </w:p>
    <w:p>
      <w:pPr>
        <w:numPr>
          <w:ilvl w:val="0"/>
          <w:numId w:val="1004"/>
        </w:numPr>
        <w:pStyle w:val="Compact"/>
      </w:pPr>
      <w:r>
        <w:t xml:space="preserve">Home Fire Safety Inspections:** Conducted in underserved neighborhoods to identify potential hazards.</w:t>
      </w:r>
    </w:p>
    <w:p>
      <w:pPr>
        <w:numPr>
          <w:ilvl w:val="0"/>
          <w:numId w:val="1004"/>
        </w:numPr>
        <w:pStyle w:val="Compact"/>
      </w:pPr>
      <w:r>
        <w:t xml:space="preserve">Public Awareness Campaigns:** Promoting smoke detector installation and evacuation drills during emergencies like heatwaves or storms.</w:t>
      </w:r>
    </w:p>
    <w:p>
      <w:pPr>
        <w:pStyle w:val="FirstParagraph"/>
      </w:pPr>
      <w:r>
        <w:t xml:space="preserve">This engagement is vital in a city where cultural diversity and socioeconomic disparities influence access to safety resources. By fostering partnerships with local organizations, firefighters help bridge gaps in public preparedness.</w:t>
      </w:r>
    </w:p>
    <w:bookmarkEnd w:id="24"/>
    <w:bookmarkStart w:id="25" w:name="societal-impact-and-future-directions"/>
    <w:p>
      <w:pPr>
        <w:pStyle w:val="Heading2"/>
      </w:pPr>
      <w:r>
        <w:t xml:space="preserve">Societal Impact and Future Directions</w:t>
      </w:r>
    </w:p>
    <w:p>
      <w:pPr>
        <w:pStyle w:val="FirstParagraph"/>
      </w:pPr>
      <w:r>
        <w:t xml:space="preserve">The role of firefighters in United States New York City extends beyond emergency response. They are integral to the city’s resilience, embodying the values of service, courage, and adaptability. However, challenges such as aging infrastructure, budget constraints, and climate change necessitate ongoing reforms.</w:t>
      </w:r>
    </w:p>
    <w:p>
      <w:pPr>
        <w:pStyle w:val="BodyText"/>
      </w:pPr>
      <w:r>
        <w:t xml:space="preserve">Future directions for firefighter roles may include increased collaboration with urban planners to design fire-resistant buildings or integrating AI-driven predictive analytics for risk assessment. Additionally, addressing mental health support systems and ensuring equitable resource distribution across all NYC boroughs will be critical.</w:t>
      </w:r>
    </w:p>
    <w:bookmarkEnd w:id="25"/>
    <w:bookmarkStart w:id="26" w:name="conclusion"/>
    <w:p>
      <w:pPr>
        <w:pStyle w:val="Heading2"/>
      </w:pPr>
      <w:r>
        <w:t xml:space="preserve">Conclusion</w:t>
      </w:r>
    </w:p>
    <w:p>
      <w:pPr>
        <w:pStyle w:val="FirstParagraph"/>
      </w:pPr>
      <w:r>
        <w:t xml:space="preserve">This academic abstract highlights the indispensable contributions of firefighters in United States New York City, a city that demands exceptional preparedness due to its unique urban challenges. From historical evolution to modern technological integration, US NYC firefighters exemplify the intersection of duty, innovation, and community service. As the city continues to evolve amid global and environmental pressures, the role of these professionals remains central to safeguarding lives and property in one of the world’s most iconic metropolises.</w:t>
      </w:r>
    </w:p>
    <w:bookmarkEnd w:id="26"/>
    <w:bookmarkStart w:id="27" w:name="references"/>
    <w:p>
      <w:pPr>
        <w:pStyle w:val="Heading2"/>
      </w:pPr>
      <w:r>
        <w:t xml:space="preserve">References</w:t>
      </w:r>
    </w:p>
    <w:p>
      <w:pPr>
        <w:pStyle w:val="FirstParagraph"/>
      </w:pPr>
      <w:r>
        <w:t xml:space="preserve">1. New York City Fire Department (FDNY).</w:t>
      </w:r>
      <w:r>
        <w:t xml:space="preserve"> </w:t>
      </w:r>
      <w:r>
        <w:rPr>
          <w:iCs/>
          <w:i/>
        </w:rPr>
        <w:t xml:space="preserve">Annual Report on Operations</w:t>
      </w:r>
      <w:r>
        <w:t xml:space="preserve">. 2023.</w:t>
      </w:r>
      <w:r>
        <w:br/>
      </w:r>
      <w:r>
        <w:t xml:space="preserve">2. National Institute of Standards and Technology (NIST).</w:t>
      </w:r>
      <w:r>
        <w:t xml:space="preserve"> </w:t>
      </w:r>
      <w:r>
        <w:rPr>
          <w:iCs/>
          <w:i/>
        </w:rPr>
        <w:t xml:space="preserve">Evaluation of the World Trade Center Disaster: Final Report.</w:t>
      </w:r>
      <w:r>
        <w:t xml:space="preserve"> </w:t>
      </w:r>
      <w:r>
        <w:t xml:space="preserve">2005.</w:t>
      </w:r>
      <w:r>
        <w:br/>
      </w:r>
      <w:r>
        <w:t xml:space="preserve">3. Smith, J. &amp; Lee, R. “Urban Firefighting in High-Density Environments.”</w:t>
      </w:r>
      <w:r>
        <w:t xml:space="preserve"> </w:t>
      </w:r>
      <w:r>
        <w:rPr>
          <w:iCs/>
          <w:i/>
        </w:rPr>
        <w:t xml:space="preserve">Journal of Emergency Management</w:t>
      </w:r>
      <w:r>
        <w:t xml:space="preserve">, vol. 18, no. 4 (2020).</w:t>
      </w:r>
      <w:r>
        <w:br/>
      </w:r>
      <w:r>
        <w:t xml:space="preserve">4. United States Fire Administration (USFA).</w:t>
      </w:r>
      <w:r>
        <w:t xml:space="preserve"> </w:t>
      </w:r>
      <w:r>
        <w:rPr>
          <w:iCs/>
          <w:i/>
        </w:rPr>
        <w:t xml:space="preserve">Firefighter Safety and Health Trends</w:t>
      </w:r>
      <w:r>
        <w:t xml:space="preserve">.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Firefighters in United States New York City: An Academic Abstract</dc:title>
  <dc:creator/>
  <dc:language>en</dc:language>
  <cp:keywords/>
  <dcterms:created xsi:type="dcterms:W3CDTF">2026-07-24T06:03:20Z</dcterms:created>
  <dcterms:modified xsi:type="dcterms:W3CDTF">2026-07-24T06:03:20Z</dcterms:modified>
</cp:coreProperties>
</file>

<file path=docProps/custom.xml><?xml version="1.0" encoding="utf-8"?>
<Properties xmlns="http://schemas.openxmlformats.org/officeDocument/2006/custom-properties" xmlns:vt="http://schemas.openxmlformats.org/officeDocument/2006/docPropsVTypes"/>
</file>