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0" w:name="X24180ba964ed00cfb30a9929eee63c59c347637"/>
    <w:p>
      <w:pPr>
        <w:pStyle w:val="Heading1"/>
      </w:pPr>
      <w:r>
        <w:t xml:space="preserve">Abstract Academic Document: The Role of the Geologist in Argentina Buenos Aires</w:t>
      </w:r>
    </w:p>
    <w:bookmarkStart w:id="20" w:name="introduction"/>
    <w:p>
      <w:pPr>
        <w:pStyle w:val="Heading2"/>
      </w:pPr>
      <w:r>
        <w:t xml:space="preserve">Introduction</w:t>
      </w:r>
    </w:p>
    <w:p>
      <w:pPr>
        <w:pStyle w:val="FirstParagraph"/>
      </w:pPr>
      <w:r>
        <w:t xml:space="preserve">The field of geology plays a pivotal role in shaping the scientific, economic, and environmental understanding of any region. In Argentina's capital city, Buenos Aires, geologists contribute significantly to both academic research and practical applications that address the unique geological challenges and opportunities of the area. This abstract explores the multifaceted responsibilities of a</w:t>
      </w:r>
      <w:r>
        <w:t xml:space="preserve"> </w:t>
      </w:r>
      <w:r>
        <w:rPr>
          <w:bCs/>
          <w:b/>
        </w:rPr>
        <w:t xml:space="preserve">Geologist</w:t>
      </w:r>
      <w:r>
        <w:t xml:space="preserve"> </w:t>
      </w:r>
      <w:r>
        <w:t xml:space="preserve">within</w:t>
      </w:r>
      <w:r>
        <w:t xml:space="preserve"> </w:t>
      </w:r>
      <w:r>
        <w:rPr>
          <w:bCs/>
          <w:b/>
        </w:rPr>
        <w:t xml:space="preserve">Argentina Buenos Aires</w:t>
      </w:r>
      <w:r>
        <w:t xml:space="preserve">, emphasizing their contributions to academia, natural resource management, urban development, and environmental conservation. As one of South America's most influential cities, Buenos Aires offers a dynamic environment where geological research intersects with societal needs and global scientific trends.</w:t>
      </w:r>
    </w:p>
    <w:p>
      <w:pPr>
        <w:pStyle w:val="BodyText"/>
      </w:pPr>
      <w:r>
        <w:t xml:space="preserve">The study of geology in</w:t>
      </w:r>
      <w:r>
        <w:t xml:space="preserve"> </w:t>
      </w:r>
      <w:r>
        <w:rPr>
          <w:bCs/>
          <w:b/>
        </w:rPr>
        <w:t xml:space="preserve">Argentina Buenos Aires</w:t>
      </w:r>
      <w:r>
        <w:t xml:space="preserve"> </w:t>
      </w:r>
      <w:r>
        <w:t xml:space="preserve">is not confined to theoretical frameworks; it is deeply rooted in the region’s complex geological history. The area is characterized by sedimentary basins, tectonic activity, and diverse mineral deposits that have shaped its economic and cultural landscape. A</w:t>
      </w:r>
      <w:r>
        <w:t xml:space="preserve"> </w:t>
      </w:r>
      <w:r>
        <w:rPr>
          <w:bCs/>
          <w:b/>
        </w:rPr>
        <w:t xml:space="preserve">Geologist</w:t>
      </w:r>
      <w:r>
        <w:t xml:space="preserve"> </w:t>
      </w:r>
      <w:r>
        <w:t xml:space="preserve">in this context must navigate these layers of complexity while aligning their work with academic rigor and practical relevance.</w:t>
      </w:r>
    </w:p>
    <w:bookmarkEnd w:id="20"/>
    <w:bookmarkStart w:id="22" w:name="academic_contributions"/>
    <w:bookmarkStart w:id="21" w:name="X22db1febfba3ec6b1999c3ec0d96c5fbe818b55"/>
    <w:p>
      <w:pPr>
        <w:pStyle w:val="Heading2"/>
      </w:pPr>
      <w:r>
        <w:t xml:space="preserve">Academic Contributions of the Geologist in Argentina Buenos Aires</w:t>
      </w:r>
    </w:p>
    <w:p>
      <w:pPr>
        <w:pStyle w:val="FirstParagraph"/>
      </w:pPr>
      <w:r>
        <w:t xml:space="preserve">The academic landscape in</w:t>
      </w:r>
      <w:r>
        <w:t xml:space="preserve"> </w:t>
      </w:r>
      <w:r>
        <w:rPr>
          <w:bCs/>
          <w:b/>
        </w:rPr>
        <w:t xml:space="preserve">Argentina Buenos Aires</w:t>
      </w:r>
      <w:r>
        <w:t xml:space="preserve"> </w:t>
      </w:r>
      <w:r>
        <w:t xml:space="preserve">is enriched by the presence of world-renowned institutions such as the Universidad de Buenos Aires (UBA) and the Instituto de Investigaciones en Geociencias y Recursos Minerales (INGEMM). These institutions house leading research groups that focus on geology, paleontology, and planetary sciences. A</w:t>
      </w:r>
      <w:r>
        <w:t xml:space="preserve"> </w:t>
      </w:r>
      <w:r>
        <w:rPr>
          <w:bCs/>
          <w:b/>
        </w:rPr>
        <w:t xml:space="preserve">Geologist</w:t>
      </w:r>
      <w:r>
        <w:t xml:space="preserve"> </w:t>
      </w:r>
      <w:r>
        <w:t xml:space="preserve">operating in this environment is often engaged in cutting-edge research that bridges the gap between fieldwork and laboratory analysis.</w:t>
      </w:r>
    </w:p>
    <w:p>
      <w:pPr>
        <w:pStyle w:val="BodyText"/>
      </w:pPr>
      <w:r>
        <w:t xml:space="preserve">Key academic contributions include studies on the stratigraphy of the Pampean sedimentary basins, which have provided insights into ancient climate systems and evolutionary patterns. Additionally, research on seismic risks in the Buenos Aires region has been instrumental in developing mitigation strategies for urban planning. The</w:t>
      </w:r>
      <w:r>
        <w:t xml:space="preserve"> </w:t>
      </w:r>
      <w:r>
        <w:rPr>
          <w:bCs/>
          <w:b/>
        </w:rPr>
        <w:t xml:space="preserve">Geologist</w:t>
      </w:r>
      <w:r>
        <w:t xml:space="preserve"> </w:t>
      </w:r>
      <w:r>
        <w:t xml:space="preserve">also plays a critical role in training future professionals through university programs and interdisciplinary collaborations with engineers, environmental scientists, and policymakers.</w:t>
      </w:r>
    </w:p>
    <w:p>
      <w:pPr>
        <w:pStyle w:val="BodyText"/>
      </w:pPr>
      <w:r>
        <w:t xml:space="preserve">The academic community in</w:t>
      </w:r>
      <w:r>
        <w:t xml:space="preserve"> </w:t>
      </w:r>
      <w:r>
        <w:rPr>
          <w:bCs/>
          <w:b/>
        </w:rPr>
        <w:t xml:space="preserve">Argentina Buenos Aires</w:t>
      </w:r>
      <w:r>
        <w:t xml:space="preserve"> </w:t>
      </w:r>
      <w:r>
        <w:t xml:space="preserve">frequently collaborates with international organizations such as the International Union of Geosciences (IUGS) and the Geological Society of America (GSA). These partnerships enable local geologists to publish in high-impact journals, present at global conferences, and integrate international standards into their research methodologies.</w:t>
      </w:r>
    </w:p>
    <w:bookmarkEnd w:id="21"/>
    <w:bookmarkEnd w:id="22"/>
    <w:bookmarkStart w:id="24" w:name="practical_applications"/>
    <w:bookmarkStart w:id="23" w:name="Xd11360175b5397186bce1c387737edfa0b71a5a"/>
    <w:p>
      <w:pPr>
        <w:pStyle w:val="Heading2"/>
      </w:pPr>
      <w:r>
        <w:t xml:space="preserve">Practical Applications of the Geologist in Argentina Buenos Aires</w:t>
      </w:r>
    </w:p>
    <w:p>
      <w:pPr>
        <w:pStyle w:val="FirstParagraph"/>
      </w:pPr>
      <w:r>
        <w:t xml:space="preserve">Beyond academia, the work of a</w:t>
      </w:r>
      <w:r>
        <w:t xml:space="preserve"> </w:t>
      </w:r>
      <w:r>
        <w:rPr>
          <w:bCs/>
          <w:b/>
        </w:rPr>
        <w:t xml:space="preserve">Geologist</w:t>
      </w:r>
      <w:r>
        <w:t xml:space="preserve"> </w:t>
      </w:r>
      <w:r>
        <w:t xml:space="preserve">in</w:t>
      </w:r>
      <w:r>
        <w:t xml:space="preserve"> </w:t>
      </w:r>
      <w:r>
        <w:rPr>
          <w:bCs/>
          <w:b/>
        </w:rPr>
        <w:t xml:space="preserve">Argentina Buenos Aires</w:t>
      </w:r>
      <w:r>
        <w:t xml:space="preserve"> </w:t>
      </w:r>
      <w:r>
        <w:t xml:space="preserve">has profound practical implications. The city’s expansion into surrounding areas has necessitated geological surveys to assess soil stability, groundwater availability, and potential risks from natural disasters such as flooding or earthquakes. For instance, the Pampas region—surrounding Buenos Aires—is known for its fertile soils, but understanding their geological composition is vital for sustainable agriculture and urban development.</w:t>
      </w:r>
    </w:p>
    <w:p>
      <w:pPr>
        <w:pStyle w:val="BodyText"/>
      </w:pPr>
      <w:r>
        <w:t xml:space="preserve">Geologists in this region also contribute to the exploration of mineral resources. Argentina is rich in lithium, copper, and rare earth elements, many of which are located near Buenos Aires. A</w:t>
      </w:r>
      <w:r>
        <w:t xml:space="preserve"> </w:t>
      </w:r>
      <w:r>
        <w:rPr>
          <w:bCs/>
          <w:b/>
        </w:rPr>
        <w:t xml:space="preserve">Geologist</w:t>
      </w:r>
      <w:r>
        <w:t xml:space="preserve"> </w:t>
      </w:r>
      <w:r>
        <w:t xml:space="preserve">specializing in economic geology plays a crucial role in identifying viable mining sites while ensuring compliance with environmental regulations. This balance between resource extraction and ecological preservation is a defining challenge for the profession.</w:t>
      </w:r>
    </w:p>
    <w:p>
      <w:pPr>
        <w:pStyle w:val="BodyText"/>
      </w:pPr>
      <w:r>
        <w:t xml:space="preserve">Furthermore, the study of urban geology has become increasingly important as Buenos Aires grows. Geologists analyze subsurface conditions to inform infrastructure projects such as subway systems, skyscrapers, and flood control measures. Their expertise ensures that construction aligns with geological realities, minimizing risks to public safety and property.</w:t>
      </w:r>
    </w:p>
    <w:bookmarkEnd w:id="23"/>
    <w:bookmarkEnd w:id="24"/>
    <w:bookmarkStart w:id="26" w:name="environmental_impact"/>
    <w:bookmarkStart w:id="25" w:name="X34ff1e89a90f7f900042cb6493185637f36c68c"/>
    <w:p>
      <w:pPr>
        <w:pStyle w:val="Heading2"/>
      </w:pPr>
      <w:r>
        <w:t xml:space="preserve">Environmental Impact and Sustainability in Argentina Buenos Aires</w:t>
      </w:r>
    </w:p>
    <w:p>
      <w:pPr>
        <w:pStyle w:val="FirstParagraph"/>
      </w:pPr>
      <w:r>
        <w:t xml:space="preserve">The role of the</w:t>
      </w:r>
      <w:r>
        <w:t xml:space="preserve"> </w:t>
      </w:r>
      <w:r>
        <w:rPr>
          <w:bCs/>
          <w:b/>
        </w:rPr>
        <w:t xml:space="preserve">Geologist</w:t>
      </w:r>
      <w:r>
        <w:t xml:space="preserve"> </w:t>
      </w:r>
      <w:r>
        <w:t xml:space="preserve">extends to environmental stewardship. In a city like Buenos Aires, where rapid urbanization threatens ecosystems, geologists are at the forefront of initiatives aimed at preserving biodiversity and mitigating climate change impacts. For example, they study coastal erosion along the Río de la Plata and advise on measures to protect mangroves and wetlands that serve as natural buffers against extreme weather events.</w:t>
      </w:r>
    </w:p>
    <w:p>
      <w:pPr>
        <w:pStyle w:val="BodyText"/>
      </w:pPr>
      <w:r>
        <w:t xml:space="preserve">Geological surveys also inform waste management strategies. Buenos Aires generates significant amounts of solid waste, and understanding the region’s geology is essential for siting landfills safely. Geologists assess soil permeability, groundwater contamination risks, and long-term stability to prevent environmental degradation.</w:t>
      </w:r>
    </w:p>
    <w:p>
      <w:pPr>
        <w:pStyle w:val="BodyText"/>
      </w:pPr>
      <w:r>
        <w:t xml:space="preserve">Moreover, the integration of renewable energy projects in</w:t>
      </w:r>
      <w:r>
        <w:t xml:space="preserve"> </w:t>
      </w:r>
      <w:r>
        <w:rPr>
          <w:bCs/>
          <w:b/>
        </w:rPr>
        <w:t xml:space="preserve">Argentina Buenos Aires</w:t>
      </w:r>
      <w:r>
        <w:t xml:space="preserve"> </w:t>
      </w:r>
      <w:r>
        <w:t xml:space="preserve">relies on geological expertise. Solar farms require assessments of soil composition and seismic activity, while wind energy initiatives depend on understanding local topography and rock formations. A</w:t>
      </w:r>
      <w:r>
        <w:t xml:space="preserve"> </w:t>
      </w:r>
      <w:r>
        <w:rPr>
          <w:bCs/>
          <w:b/>
        </w:rPr>
        <w:t xml:space="preserve">Geologist</w:t>
      </w:r>
      <w:r>
        <w:t xml:space="preserve">’s input ensures that these projects are both viable and sustainable.</w:t>
      </w:r>
    </w:p>
    <w:bookmarkEnd w:id="25"/>
    <w:bookmarkEnd w:id="26"/>
    <w:bookmarkStart w:id="28" w:name="challenges_and_future_directions"/>
    <w:bookmarkStart w:id="27" w:name="X4354ee2b54b0f3882636fd279c800abff607c61"/>
    <w:p>
      <w:pPr>
        <w:pStyle w:val="Heading2"/>
      </w:pPr>
      <w:r>
        <w:t xml:space="preserve">Challenges and Future Directions for the Geologist in Argentina Buenos Aires</w:t>
      </w:r>
    </w:p>
    <w:p>
      <w:pPr>
        <w:pStyle w:val="FirstParagraph"/>
      </w:pPr>
      <w:r>
        <w:t xml:space="preserve">The work of a</w:t>
      </w:r>
      <w:r>
        <w:t xml:space="preserve"> </w:t>
      </w:r>
      <w:r>
        <w:rPr>
          <w:bCs/>
          <w:b/>
        </w:rPr>
        <w:t xml:space="preserve">Geologist</w:t>
      </w:r>
      <w:r>
        <w:t xml:space="preserve"> </w:t>
      </w:r>
      <w:r>
        <w:t xml:space="preserve">in</w:t>
      </w:r>
      <w:r>
        <w:t xml:space="preserve"> </w:t>
      </w:r>
      <w:r>
        <w:rPr>
          <w:bCs/>
          <w:b/>
        </w:rPr>
        <w:t xml:space="preserve">Argentina Buenos Aires</w:t>
      </w:r>
      <w:r>
        <w:t xml:space="preserve"> </w:t>
      </w:r>
      <w:r>
        <w:t xml:space="preserve">is not without challenges. Limited funding for academic research, bureaucratic hurdles in environmental projects, and the need to balance economic growth with ecological preservation are ongoing issues. Additionally, the increasing frequency of extreme weather events due to climate change has heightened the demand for geological expertise in risk assessment and disaster preparedness.</w:t>
      </w:r>
    </w:p>
    <w:p>
      <w:pPr>
        <w:pStyle w:val="BodyText"/>
      </w:pPr>
      <w:r>
        <w:t xml:space="preserve">Despite these challenges, the future outlook for geologists in</w:t>
      </w:r>
      <w:r>
        <w:t xml:space="preserve"> </w:t>
      </w:r>
      <w:r>
        <w:rPr>
          <w:bCs/>
          <w:b/>
        </w:rPr>
        <w:t xml:space="preserve">Argentina Buenos Aires</w:t>
      </w:r>
      <w:r>
        <w:t xml:space="preserve"> </w:t>
      </w:r>
      <w:r>
        <w:t xml:space="preserve">is promising. The integration of advanced technologies such as remote sensing, GIS mapping, and AI-driven data analysis is transforming traditional geological practices. These tools enable more precise and efficient research while expanding the scope of applications in both academic and industrial settings.</w:t>
      </w:r>
    </w:p>
    <w:p>
      <w:pPr>
        <w:pStyle w:val="BodyText"/>
      </w:pPr>
      <w:r>
        <w:t xml:space="preserve">The role of the</w:t>
      </w:r>
      <w:r>
        <w:t xml:space="preserve"> </w:t>
      </w:r>
      <w:r>
        <w:rPr>
          <w:bCs/>
          <w:b/>
        </w:rPr>
        <w:t xml:space="preserve">Geologist</w:t>
      </w:r>
      <w:r>
        <w:t xml:space="preserve"> </w:t>
      </w:r>
      <w:r>
        <w:t xml:space="preserve">will also evolve with global trends in sustainability. As Argentina commits to reducing its carbon footprint, geologists will play a key role in identifying green technologies, managing natural resources responsibly, and fostering public awareness about the importance of geological science.</w:t>
      </w:r>
    </w:p>
    <w:bookmarkEnd w:id="27"/>
    <w:bookmarkEnd w:id="28"/>
    <w:bookmarkStart w:id="29" w:name="conclusion"/>
    <w:p>
      <w:pPr>
        <w:pStyle w:val="Heading2"/>
      </w:pPr>
      <w:r>
        <w:t xml:space="preserve">Conclusion</w:t>
      </w:r>
    </w:p>
    <w:p>
      <w:pPr>
        <w:pStyle w:val="FirstParagraph"/>
      </w:pPr>
      <w:r>
        <w:t xml:space="preserve">In conclusion, the</w:t>
      </w:r>
      <w:r>
        <w:t xml:space="preserve"> </w:t>
      </w:r>
      <w:r>
        <w:rPr>
          <w:bCs/>
          <w:b/>
        </w:rPr>
        <w:t xml:space="preserve">Geologist</w:t>
      </w:r>
      <w:r>
        <w:t xml:space="preserve"> </w:t>
      </w:r>
      <w:r>
        <w:t xml:space="preserve">is a vital professional in</w:t>
      </w:r>
      <w:r>
        <w:t xml:space="preserve"> </w:t>
      </w:r>
      <w:r>
        <w:rPr>
          <w:bCs/>
          <w:b/>
        </w:rPr>
        <w:t xml:space="preserve">Argentina Buenos Aires</w:t>
      </w:r>
      <w:r>
        <w:t xml:space="preserve">, contributing to academic advancements, practical applications, and environmental sustainability. Their work spans from university research on ancient sedimentary formations to advising on urban infrastructure and natural disaster mitigation. As the city continues to grow and face new challenges, the expertise of geologists will remain essential in shaping a resilient and scientifically informed future for</w:t>
      </w:r>
      <w:r>
        <w:t xml:space="preserve"> </w:t>
      </w:r>
      <w:r>
        <w:rPr>
          <w:bCs/>
          <w:b/>
        </w:rPr>
        <w:t xml:space="preserve">Argentina Buenos Aires</w:t>
      </w:r>
      <w:r>
        <w:t xml:space="preserve">. This abstract underscores the interdisciplinary nature of geological science and its profound impact on both local communities and global scientific discourse.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Geologist in Argentina Buenos Aires</dc:title>
  <dc:creator/>
  <dc:language>en</dc:language>
  <cp:keywords/>
  <dcterms:created xsi:type="dcterms:W3CDTF">2026-07-23T10:34:23Z</dcterms:created>
  <dcterms:modified xsi:type="dcterms:W3CDTF">2026-07-23T10:34:23Z</dcterms:modified>
</cp:coreProperties>
</file>

<file path=docProps/custom.xml><?xml version="1.0" encoding="utf-8"?>
<Properties xmlns="http://schemas.openxmlformats.org/officeDocument/2006/custom-properties" xmlns:vt="http://schemas.openxmlformats.org/officeDocument/2006/docPropsVTypes"/>
</file>