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a16d1fa9aed88199255e84321edbfe234bd86c1"/>
    <w:p>
      <w:pPr>
        <w:pStyle w:val="Heading1"/>
      </w:pPr>
      <w:r>
        <w:t xml:space="preserve">Abstract Academic Document: The Role of a Geologist in Australia, Melbourne</w:t>
      </w:r>
    </w:p>
    <w:p>
      <w:pPr>
        <w:pStyle w:val="FirstParagraph"/>
      </w:pPr>
      <w:r>
        <w:rPr>
          <w:bCs/>
          <w:b/>
        </w:rPr>
        <w:t xml:space="preserve">Keywords:</w:t>
      </w:r>
      <w:r>
        <w:t xml:space="preserve"> </w:t>
      </w:r>
      <w:r>
        <w:t xml:space="preserve">Abstract academic, Geologist, Australia Melbourne.</w:t>
      </w:r>
    </w:p>
    <w:bookmarkStart w:id="20" w:name="introduction"/>
    <w:p>
      <w:pPr>
        <w:pStyle w:val="Heading2"/>
      </w:pPr>
      <w:r>
        <w:t xml:space="preserve">Introduction</w:t>
      </w:r>
    </w:p>
    <w:p>
      <w:pPr>
        <w:pStyle w:val="FirstParagraph"/>
      </w:pPr>
      <w:r>
        <w:t xml:space="preserve">The role of a geologist in the context of urban and environmental development is increasingly critical, particularly in dynamic regions like</w:t>
      </w:r>
      <w:r>
        <w:t xml:space="preserve"> </w:t>
      </w:r>
      <w:r>
        <w:rPr>
          <w:bCs/>
          <w:b/>
        </w:rPr>
        <w:t xml:space="preserve">Australia Melbourne</w:t>
      </w:r>
      <w:r>
        <w:t xml:space="preserve">, where geological expertise intersects with urban planning, resource management, and climate resilience. This abstract academic document explores the multifaceted responsibilities of a geologist operating within the unique geological and socio-economic landscape of</w:t>
      </w:r>
      <w:r>
        <w:t xml:space="preserve"> </w:t>
      </w:r>
      <w:r>
        <w:rPr>
          <w:bCs/>
          <w:b/>
        </w:rPr>
        <w:t xml:space="preserve">Australia Melbourne</w:t>
      </w:r>
      <w:r>
        <w:t xml:space="preserve">. It emphasizes how geologists contribute to sustainable development, environmental protection, and risk mitigation in one of Australia’s most populous and economically significant cities.</w:t>
      </w:r>
    </w:p>
    <w:bookmarkEnd w:id="20"/>
    <w:bookmarkStart w:id="21" w:name="research-context"/>
    <w:p>
      <w:pPr>
        <w:pStyle w:val="Heading2"/>
      </w:pPr>
      <w:r>
        <w:t xml:space="preserve">Research Context</w:t>
      </w:r>
    </w:p>
    <w:p>
      <w:pPr>
        <w:pStyle w:val="FirstParagraph"/>
      </w:pPr>
      <w:r>
        <w:rPr>
          <w:bCs/>
          <w:b/>
        </w:rPr>
        <w:t xml:space="preserve">Australia Melbourne</w:t>
      </w:r>
      <w:r>
        <w:t xml:space="preserve">, situated on the coast of Victoria, is characterized by diverse geological formations ranging from sedimentary basins to volcanic plains. The region’s geological history spans millions of years, shaped by tectonic activity and climatic fluctuations. As a global city with a population exceeding 5 million,</w:t>
      </w:r>
      <w:r>
        <w:t xml:space="preserve"> </w:t>
      </w:r>
      <w:r>
        <w:rPr>
          <w:bCs/>
          <w:b/>
        </w:rPr>
        <w:t xml:space="preserve">Australia Melbourne</w:t>
      </w:r>
      <w:r>
        <w:t xml:space="preserve"> </w:t>
      </w:r>
      <w:r>
        <w:t xml:space="preserve">faces challenges such as urbanization-induced land degradation, coastal erosion, and the need for sustainable resource extraction. These factors underscore the necessity of geologists to provide scientific insights that inform policy decisions and infrastructure projects.</w:t>
      </w:r>
    </w:p>
    <w:bookmarkEnd w:id="21"/>
    <w:bookmarkStart w:id="22" w:name="Xd2cf4792984035ff1d85e9423b621fccea7a37b"/>
    <w:p>
      <w:pPr>
        <w:pStyle w:val="Heading2"/>
      </w:pPr>
      <w:r>
        <w:t xml:space="preserve">Geological Significance of Australia Melbourne</w:t>
      </w:r>
    </w:p>
    <w:p>
      <w:pPr>
        <w:pStyle w:val="FirstParagraph"/>
      </w:pPr>
      <w:r>
        <w:t xml:space="preserve">The geological profile of</w:t>
      </w:r>
      <w:r>
        <w:t xml:space="preserve"> </w:t>
      </w:r>
      <w:r>
        <w:rPr>
          <w:bCs/>
          <w:b/>
        </w:rPr>
        <w:t xml:space="preserve">Australia Melbourne</w:t>
      </w:r>
      <w:r>
        <w:t xml:space="preserve"> </w:t>
      </w:r>
      <w:r>
        <w:t xml:space="preserve">is marked by its proximity to the Bass Strait, a region rich in hydrocarbon reserves. The surrounding basins, including the Otway Basin and Gippsland Basin, are key targets for oil and gas exploration. However, such activities require meticulous environmental assessments to balance economic gains with ecological preservation. Geologists in</w:t>
      </w:r>
      <w:r>
        <w:t xml:space="preserve"> </w:t>
      </w:r>
      <w:r>
        <w:rPr>
          <w:bCs/>
          <w:b/>
        </w:rPr>
        <w:t xml:space="preserve">Australia Melbourne</w:t>
      </w:r>
      <w:r>
        <w:t xml:space="preserve"> </w:t>
      </w:r>
      <w:r>
        <w:t xml:space="preserve">play a pivotal role in conducting seismic surveys, analyzing subsurface structures, and ensuring compliance with environmental regulations.</w:t>
      </w:r>
    </w:p>
    <w:p>
      <w:pPr>
        <w:pStyle w:val="BodyText"/>
      </w:pPr>
      <w:r>
        <w:t xml:space="preserve">Additionally, the city’s location within the Australian Plate exposes it to risks such as earthquakes and volcanic activity. While Australia is generally considered seismically stable, historical records indicate low-magnitude tremors that have prompted studies on fault lines in the region. Geologists in</w:t>
      </w:r>
      <w:r>
        <w:t xml:space="preserve"> </w:t>
      </w:r>
      <w:r>
        <w:rPr>
          <w:bCs/>
          <w:b/>
        </w:rPr>
        <w:t xml:space="preserve">Australia Melbourne</w:t>
      </w:r>
      <w:r>
        <w:t xml:space="preserve"> </w:t>
      </w:r>
      <w:r>
        <w:t xml:space="preserve">collaborate with engineering teams to assess seismic risks and design resilient infrastructure capable of withstanding potential geological hazards.</w:t>
      </w:r>
    </w:p>
    <w:bookmarkEnd w:id="22"/>
    <w:bookmarkStart w:id="23" w:name="Xe516c86c642acaa50f6c09565279fd1af666da4"/>
    <w:p>
      <w:pPr>
        <w:pStyle w:val="Heading2"/>
      </w:pPr>
      <w:r>
        <w:t xml:space="preserve">Methodology and Contributions of a Geologist</w:t>
      </w:r>
    </w:p>
    <w:p>
      <w:pPr>
        <w:pStyle w:val="FirstParagraph"/>
      </w:pPr>
      <w:r>
        <w:t xml:space="preserve">A geologist working in</w:t>
      </w:r>
      <w:r>
        <w:t xml:space="preserve"> </w:t>
      </w:r>
      <w:r>
        <w:rPr>
          <w:bCs/>
          <w:b/>
        </w:rPr>
        <w:t xml:space="preserve">Australia Melbourne</w:t>
      </w:r>
      <w:r>
        <w:t xml:space="preserve"> </w:t>
      </w:r>
      <w:r>
        <w:t xml:space="preserve">employs a combination of fieldwork, laboratory analysis, and advanced geospatial technologies. Field investigations involve mapping rock formations, analyzing soil composition, and identifying potential mineral deposits. Laboratory techniques such as geochemical analysis and radiometric dating are used to determine the age and origin of geological materials. Geospatial tools like GIS (Geographic Information Systems) enable geologists to create detailed models of subsurface structures and predict environmental changes.</w:t>
      </w:r>
    </w:p>
    <w:p>
      <w:pPr>
        <w:pStyle w:val="BodyText"/>
      </w:pPr>
      <w:r>
        <w:t xml:space="preserve">One of the primary responsibilities of a geologist in</w:t>
      </w:r>
      <w:r>
        <w:t xml:space="preserve"> </w:t>
      </w:r>
      <w:r>
        <w:rPr>
          <w:bCs/>
          <w:b/>
        </w:rPr>
        <w:t xml:space="preserve">Australia Melbourne</w:t>
      </w:r>
      <w:r>
        <w:t xml:space="preserve"> </w:t>
      </w:r>
      <w:r>
        <w:t xml:space="preserve">is conducting environmental impact assessments (EIAs) for construction projects. These assessments evaluate the potential consequences of infrastructure development on soil stability, groundwater quality, and ecosystems. For instance, during the expansion of Melbourne’s transport networks, geologists have played a crucial role in identifying areas prone to subsidence or landslides.</w:t>
      </w:r>
    </w:p>
    <w:bookmarkEnd w:id="23"/>
    <w:bookmarkStart w:id="24" w:name="challenges-and-opportunities"/>
    <w:p>
      <w:pPr>
        <w:pStyle w:val="Heading2"/>
      </w:pPr>
      <w:r>
        <w:t xml:space="preserve">Challenges and Opportunities</w:t>
      </w:r>
    </w:p>
    <w:p>
      <w:pPr>
        <w:pStyle w:val="FirstParagraph"/>
      </w:pPr>
      <w:r>
        <w:t xml:space="preserve">The field of geology in</w:t>
      </w:r>
      <w:r>
        <w:t xml:space="preserve"> </w:t>
      </w:r>
      <w:r>
        <w:rPr>
          <w:bCs/>
          <w:b/>
        </w:rPr>
        <w:t xml:space="preserve">Australia Melbourne</w:t>
      </w:r>
      <w:r>
        <w:t xml:space="preserve"> </w:t>
      </w:r>
      <w:r>
        <w:t xml:space="preserve">presents unique challenges. Urbanization has led to the fragmentation of natural landscapes, making it difficult to study undisturbed geological formations. Additionally, climate change exacerbates issues such as coastal erosion and rising groundwater levels, requiring adaptive strategies from geologists. However, these challenges also create opportunities for innovation in sustainable practices and interdisciplinary collaboration.</w:t>
      </w:r>
    </w:p>
    <w:p>
      <w:pPr>
        <w:pStyle w:val="BodyText"/>
      </w:pPr>
      <w:r>
        <w:t xml:space="preserve">Geologists in</w:t>
      </w:r>
      <w:r>
        <w:t xml:space="preserve"> </w:t>
      </w:r>
      <w:r>
        <w:rPr>
          <w:bCs/>
          <w:b/>
        </w:rPr>
        <w:t xml:space="preserve">Australia Melbourne</w:t>
      </w:r>
      <w:r>
        <w:t xml:space="preserve"> </w:t>
      </w:r>
      <w:r>
        <w:t xml:space="preserve">often work alongside urban planners, environmental scientists, and engineers to develop solutions that harmonize human activity with geological constraints. For example, the integration of green infrastructure—such as permeable pavements and rain gardens—requires geological input to ensure these systems function effectively within the region’s hydrological framework.</w:t>
      </w:r>
    </w:p>
    <w:bookmarkEnd w:id="24"/>
    <w:bookmarkStart w:id="25" w:name="education-and-professional-development"/>
    <w:p>
      <w:pPr>
        <w:pStyle w:val="Heading2"/>
      </w:pPr>
      <w:r>
        <w:t xml:space="preserve">Education and Professional Development</w:t>
      </w:r>
    </w:p>
    <w:p>
      <w:pPr>
        <w:pStyle w:val="FirstParagraph"/>
      </w:pPr>
      <w:r>
        <w:t xml:space="preserve">To thrive in</w:t>
      </w:r>
      <w:r>
        <w:t xml:space="preserve"> </w:t>
      </w:r>
      <w:r>
        <w:rPr>
          <w:bCs/>
          <w:b/>
        </w:rPr>
        <w:t xml:space="preserve">Australia Melbourne</w:t>
      </w:r>
      <w:r>
        <w:t xml:space="preserve">, a geologist must possess a strong academic foundation, typically obtained through a bachelor’s or master’s degree in geology or earth sciences. Institutions such as the University of Melbourne and Monash University offer specialized programs that emphasize both theoretical knowledge and practical skills relevant to the region. Professional development is equally important, with opportunities for certification through organizations like the Australian Institute of Geoscientists (AIG) ensuring adherence to global standards.</w:t>
      </w:r>
    </w:p>
    <w:p>
      <w:pPr>
        <w:pStyle w:val="BodyText"/>
      </w:pPr>
      <w:r>
        <w:t xml:space="preserve">Continuing education in emerging technologies—such as drone-based geological mapping or machine learning algorithms for data analysis—enables geologists in</w:t>
      </w:r>
      <w:r>
        <w:t xml:space="preserve"> </w:t>
      </w:r>
      <w:r>
        <w:rPr>
          <w:bCs/>
          <w:b/>
        </w:rPr>
        <w:t xml:space="preserve">Australia Melbourne</w:t>
      </w:r>
      <w:r>
        <w:t xml:space="preserve"> </w:t>
      </w:r>
      <w:r>
        <w:t xml:space="preserve">to stay at the forefront of their field. These skills are critical for addressing complex challenges posed by rapid urbanization and climate change.</w:t>
      </w:r>
    </w:p>
    <w:bookmarkEnd w:id="25"/>
    <w:bookmarkStart w:id="26" w:name="X99f29346f09abc139159fa44197a3bfdb70b3e7"/>
    <w:p>
      <w:pPr>
        <w:pStyle w:val="Heading2"/>
      </w:pPr>
      <w:r>
        <w:t xml:space="preserve">Finding a Geologist in Australia Melbourne</w:t>
      </w:r>
    </w:p>
    <w:p>
      <w:pPr>
        <w:pStyle w:val="FirstParagraph"/>
      </w:pPr>
      <w:r>
        <w:t xml:space="preserve">Individuals seeking the services of a geologist in</w:t>
      </w:r>
      <w:r>
        <w:t xml:space="preserve"> </w:t>
      </w:r>
      <w:r>
        <w:rPr>
          <w:bCs/>
          <w:b/>
        </w:rPr>
        <w:t xml:space="preserve">Australia Melbourne</w:t>
      </w:r>
      <w:r>
        <w:t xml:space="preserve"> </w:t>
      </w:r>
      <w:r>
        <w:t xml:space="preserve">can consult professional directories, such as the AIG’s member listings, or contact universities and research institutions with geological departments. Private consulting firms specializing in environmental and resource management also employ geologists to provide expert analysis for clients ranging from government agencies to private developers.</w:t>
      </w:r>
    </w:p>
    <w:p>
      <w:pPr>
        <w:pStyle w:val="BodyText"/>
      </w:pPr>
      <w:r>
        <w:t xml:space="preserve">When hiring a geologist, it is essential to verify their qualifications, experience in the region, and familiarity with local regulations. A qualified geologist should be able to present clear reports on geological risks, propose mitigation strategies, and collaborate effectively with multidisciplinary teams.</w:t>
      </w:r>
    </w:p>
    <w:bookmarkEnd w:id="26"/>
    <w:bookmarkStart w:id="27" w:name="conclusion"/>
    <w:p>
      <w:pPr>
        <w:pStyle w:val="Heading2"/>
      </w:pPr>
      <w:r>
        <w:t xml:space="preserve">Conclusion</w:t>
      </w:r>
    </w:p>
    <w:p>
      <w:pPr>
        <w:pStyle w:val="FirstParagraph"/>
      </w:pPr>
      <w:r>
        <w:t xml:space="preserve">In conclusion, the role of a geologist in</w:t>
      </w:r>
      <w:r>
        <w:t xml:space="preserve"> </w:t>
      </w:r>
      <w:r>
        <w:rPr>
          <w:bCs/>
          <w:b/>
        </w:rPr>
        <w:t xml:space="preserve">Australia Melbourne</w:t>
      </w:r>
      <w:r>
        <w:t xml:space="preserve"> </w:t>
      </w:r>
      <w:r>
        <w:t xml:space="preserve">is indispensable for ensuring sustainable urban development and environmental stewardship. From assessing natural resource potential to mitigating geological risks, geologists contribute to the resilience and prosperity of this dynamic city. As</w:t>
      </w:r>
      <w:r>
        <w:t xml:space="preserve"> </w:t>
      </w:r>
      <w:r>
        <w:rPr>
          <w:bCs/>
          <w:b/>
        </w:rPr>
        <w:t xml:space="preserve">Australia Melbourne</w:t>
      </w:r>
      <w:r>
        <w:t xml:space="preserve"> </w:t>
      </w:r>
      <w:r>
        <w:t xml:space="preserve">continues to grow, the demand for skilled geologists will remain high, requiring a commitment to education, innovation, and interdisciplinary collaboration.</w:t>
      </w:r>
    </w:p>
    <w:p>
      <w:pPr>
        <w:pStyle w:val="BodyText"/>
      </w:pPr>
      <w:r>
        <w:t xml:space="preserve">This abstract academic document underscores the critical importance of geological expertise in shaping a sustainable future for</w:t>
      </w:r>
      <w:r>
        <w:t xml:space="preserve"> </w:t>
      </w:r>
      <w:r>
        <w:rPr>
          <w:bCs/>
          <w:b/>
        </w:rPr>
        <w:t xml:space="preserve">Australia Melbourne</w:t>
      </w:r>
      <w:r>
        <w:t xml:space="preserve">, while highlighting the unique contributions of geologists in addressing both local and global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Australia Melbourne</dc:title>
  <dc:creator/>
  <cp:keywords/>
  <dcterms:created xsi:type="dcterms:W3CDTF">2026-07-22T08:45:07Z</dcterms:created>
  <dcterms:modified xsi:type="dcterms:W3CDTF">2026-07-22T08:45:07Z</dcterms:modified>
</cp:coreProperties>
</file>

<file path=docProps/custom.xml><?xml version="1.0" encoding="utf-8"?>
<Properties xmlns="http://schemas.openxmlformats.org/officeDocument/2006/custom-properties" xmlns:vt="http://schemas.openxmlformats.org/officeDocument/2006/docPropsVTypes"/>
</file>