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e91f5829a4050effd369e9ace24d5049f53cca2"/>
    <w:p>
      <w:pPr>
        <w:pStyle w:val="Heading1"/>
      </w:pPr>
      <w:r>
        <w:t xml:space="preserve">Abstract Academic Document: The Role of a Geologist in Canada, Toronto</w:t>
      </w:r>
    </w:p>
    <w:p>
      <w:pPr>
        <w:pStyle w:val="FirstParagraph"/>
      </w:pPr>
      <w:r>
        <w:t xml:space="preserve">The field of geology is an essential academic discipline that bridges the gap between natural sciences and practical applications. In the context of Canada’s largest city, Toronto, geologists play a pivotal role in addressing environmental challenges, urban development planning, and resource management. This abstract academic document explores the multifaceted responsibilities of a geologist in Toronto, highlighting their contributions to both academic research and real-world applications within Canada's dynamic urban landscape.</w:t>
      </w:r>
    </w:p>
    <w:bookmarkStart w:id="20" w:name="introduction"/>
    <w:p>
      <w:pPr>
        <w:pStyle w:val="Heading2"/>
      </w:pPr>
      <w:r>
        <w:t xml:space="preserve">Introduction</w:t>
      </w:r>
    </w:p>
    <w:p>
      <w:pPr>
        <w:pStyle w:val="FirstParagraph"/>
      </w:pPr>
      <w:r>
        <w:t xml:space="preserve">Toronto, located in Ontario, Canada, is a city renowned for its multiculturalism and economic significance. However, beneath its bustling metropolis lies a complex geological history that influences everything from construction practices to environmental sustainability. Geologists in Toronto are tasked with analyzing the region’s bedrock formations, soil composition, groundwater systems, and the impacts of climate change on local geology. Their work is critical to ensuring that urban development aligns with the natural constraints of the environment.</w:t>
      </w:r>
    </w:p>
    <w:bookmarkEnd w:id="20"/>
    <w:bookmarkStart w:id="21" w:name="the-role-of-a-geologist-in-toronto"/>
    <w:p>
      <w:pPr>
        <w:pStyle w:val="Heading2"/>
      </w:pPr>
      <w:r>
        <w:t xml:space="preserve">The Role of a Geologist in Toronto</w:t>
      </w:r>
    </w:p>
    <w:p>
      <w:pPr>
        <w:pStyle w:val="FirstParagraph"/>
      </w:pPr>
      <w:r>
        <w:t xml:space="preserve">A geologist in Toronto is not merely an academic researcher but also a key player in interdisciplinary projects involving civil engineering, environmental science, and urban planning. Their primary responsibilities include conducting site investigations for infrastructure projects such as skyscrapers, highways, and subway systems. For instance, the geological composition of Toronto’s glacial deposits—such as till and outwash plains—requires careful analysis to prevent issues like soil liquefaction during seismic events or foundation instability.</w:t>
      </w:r>
    </w:p>
    <w:p>
      <w:pPr>
        <w:pStyle w:val="BodyText"/>
      </w:pPr>
      <w:r>
        <w:t xml:space="preserve">Moreover, geologists in Toronto are instrumental in assessing risks associated with natural hazards. The city is situated near the Niagara Escarpment, a geological feature that influences local hydrology and land stability. Geologists study the escarpment’s role in groundwater flow and its potential to affect urban water supply systems. Their insights help policymakers make informed decisions about land use, zoning laws, and disaster preparedness.</w:t>
      </w:r>
    </w:p>
    <w:bookmarkEnd w:id="21"/>
    <w:bookmarkStart w:id="22" w:name="X10873bc945654c4d855f8d1f7c7e22d29a16d78"/>
    <w:p>
      <w:pPr>
        <w:pStyle w:val="Heading2"/>
      </w:pPr>
      <w:r>
        <w:t xml:space="preserve">Academic Contributions of Geologists in Toronto</w:t>
      </w:r>
    </w:p>
    <w:p>
      <w:pPr>
        <w:pStyle w:val="FirstParagraph"/>
      </w:pPr>
      <w:r>
        <w:t xml:space="preserve">Toronto is home to several prestigious academic institutions that support geological research. The University of Toronto’s Department of Earth Sciences and Ryerson University (now known as Toronto Metropolitan University) are renowned for their programs in geology, environmental science, and planetary sciences. These institutions not only train future geologists but also contribute to cutting-edge research on topics such as climate change impacts on permafrost thaw in northern Canada or the geochemical analysis of urban pollutants.</w:t>
      </w:r>
    </w:p>
    <w:p>
      <w:pPr>
        <w:pStyle w:val="BodyText"/>
      </w:pPr>
      <w:r>
        <w:t xml:space="preserve">Academic geologists in Toronto frequently collaborate with government agencies like the Ontario Geological Survey (OGS) and Natural Resources Canada. Their joint efforts have led to significant advancements in understanding Toronto’s Quaternary geology, which dates back to the last ice age. By integrating fieldwork, laboratory analysis, and computational modeling, these researchers provide data that informs both academic publications and public policy.</w:t>
      </w:r>
    </w:p>
    <w:bookmarkEnd w:id="22"/>
    <w:bookmarkStart w:id="23" w:name="Xd73aadadfefb3e9b47728b54ea1b8e2815e39bf"/>
    <w:p>
      <w:pPr>
        <w:pStyle w:val="Heading2"/>
      </w:pPr>
      <w:r>
        <w:t xml:space="preserve">Environmental Challenges and Urban Development</w:t>
      </w:r>
    </w:p>
    <w:p>
      <w:pPr>
        <w:pStyle w:val="FirstParagraph"/>
      </w:pPr>
      <w:r>
        <w:t xml:space="preserve">As one of Canada’s most densely populated cities, Toronto faces unique environmental challenges that require the expertise of geologists. For example, the city’s reliance on groundwater for drinking water necessitates continuous monitoring to prevent contamination from industrial runoff or agricultural chemicals. Geologists use advanced techniques such as hydrogeological modeling and isotopic analysis to track pollutant pathways and ensure the safety of water resources.</w:t>
      </w:r>
    </w:p>
    <w:p>
      <w:pPr>
        <w:pStyle w:val="BodyText"/>
      </w:pPr>
      <w:r>
        <w:t xml:space="preserve">Urban development in Toronto also raises concerns about soil degradation and the loss of natural habitats. Geologists work with urban planners to preserve ecologically sensitive areas, such as wetlands along the Don River or Lake Ontario’s shoreline. Their research on soil erosion, sedimentation rates, and biodiversity loss helps shape sustainable development strategies that balance economic growth with environmental stewardship.</w:t>
      </w:r>
    </w:p>
    <w:bookmarkEnd w:id="23"/>
    <w:bookmarkStart w:id="24" w:name="climate-change-and-geological-resilience"/>
    <w:p>
      <w:pPr>
        <w:pStyle w:val="Heading2"/>
      </w:pPr>
      <w:r>
        <w:t xml:space="preserve">Climate Change and Geological Resilience</w:t>
      </w:r>
    </w:p>
    <w:p>
      <w:pPr>
        <w:pStyle w:val="FirstParagraph"/>
      </w:pPr>
      <w:r>
        <w:t xml:space="preserve">Toronto is increasingly vulnerable to climate change impacts, including rising sea levels, extreme weather events, and shifting precipitation patterns. Geologists in the city are at the forefront of studying these phenomena and developing mitigation strategies. For instance, they analyze historical sediment layers to reconstruct past climate conditions and predict future changes. This information is vital for designing resilient infrastructure that can withstand flooding or heatwaves.</w:t>
      </w:r>
    </w:p>
    <w:p>
      <w:pPr>
        <w:pStyle w:val="BodyText"/>
      </w:pPr>
      <w:r>
        <w:t xml:space="preserve">Additionally, geologists contribute to Toronto’s efforts in carbon sequestration research. By studying geological formations such as deep saline aquifers, they explore the feasibility of storing carbon dioxide underground—a critical step in reducing greenhouse gas emissions. These projects are often supported by Canada’s federal and provincial governments as part of broader climate action plans.</w:t>
      </w:r>
    </w:p>
    <w:bookmarkEnd w:id="24"/>
    <w:bookmarkStart w:id="25" w:name="X8277ff438916dd9afc219e377050b0cf1f7798d"/>
    <w:p>
      <w:pPr>
        <w:pStyle w:val="Heading2"/>
      </w:pPr>
      <w:r>
        <w:t xml:space="preserve">Challenges Faced by Geologists in Toronto</w:t>
      </w:r>
    </w:p>
    <w:p>
      <w:pPr>
        <w:pStyle w:val="FirstParagraph"/>
      </w:pPr>
      <w:r>
        <w:t xml:space="preserve">Despite their critical role, geologists in Toronto encounter several challenges. One major issue is the urbanization of geological sites, which can limit access to natural outcrops for field studies. Additionally, the fast-paced nature of urban development often pressures geologists to provide rapid assessments without compromising accuracy. Balancing academic rigor with practical deadlines requires meticulous planning and resource allocation.</w:t>
      </w:r>
    </w:p>
    <w:p>
      <w:pPr>
        <w:pStyle w:val="BodyText"/>
      </w:pPr>
      <w:r>
        <w:t xml:space="preserve">Another challenge is public awareness. Many residents in Toronto are unfamiliar with the importance of geology in their daily lives, from the stability of roads to the safety of water supply systems. Geologists must engage in outreach programs to educate communities about geological risks and opportunities for sustainable living.</w:t>
      </w:r>
    </w:p>
    <w:bookmarkEnd w:id="25"/>
    <w:bookmarkStart w:id="26" w:name="conclusion"/>
    <w:p>
      <w:pPr>
        <w:pStyle w:val="Heading2"/>
      </w:pPr>
      <w:r>
        <w:t xml:space="preserve">Conclusion</w:t>
      </w:r>
    </w:p>
    <w:p>
      <w:pPr>
        <w:pStyle w:val="FirstParagraph"/>
      </w:pPr>
      <w:r>
        <w:t xml:space="preserve">In conclusion, geologists in Toronto, Canada, are indispensable contributors to both academic research and practical applications that shape the city’s future. Their work spans from analyzing the region’s unique geological history to addressing pressing environmental issues caused by urbanization and climate change. Through collaborations with academic institutions, government agencies, and industry partners, geologists in Toronto continue to advance knowledge in their field while ensuring the safety and sustainability of Canada’s largest city. As Toronto grows, the role of geologists will remain central to harmonizing human activity with the natural world.</w:t>
      </w:r>
    </w:p>
    <w:p>
      <w:pPr>
        <w:pStyle w:val="BodyText"/>
      </w:pPr>
      <w:r>
        <w:t xml:space="preserve">By integrating academic inquiry with real-world problem-solving, geologists in Toronto exemplify how scientific expertise can drive progress in urban environments. Their contributions not only enhance Canada’s standing as a leader in geological research but also ensure that future generations inherit a city that is both vibrant and resilient.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Canada Toronto</dc:title>
  <dc:creator/>
  <dc:language>en</dc:language>
  <cp:keywords/>
  <dcterms:created xsi:type="dcterms:W3CDTF">2026-07-20T05:45:45Z</dcterms:created>
  <dcterms:modified xsi:type="dcterms:W3CDTF">2026-07-20T05:45:45Z</dcterms:modified>
</cp:coreProperties>
</file>

<file path=docProps/custom.xml><?xml version="1.0" encoding="utf-8"?>
<Properties xmlns="http://schemas.openxmlformats.org/officeDocument/2006/custom-properties" xmlns:vt="http://schemas.openxmlformats.org/officeDocument/2006/docPropsVTypes"/>
</file>