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c52d252dafaa98de8ecd00876d23f5bec08217e"/>
    <w:p>
      <w:pPr>
        <w:pStyle w:val="Heading1"/>
      </w:pPr>
      <w:r>
        <w:t xml:space="preserve">Abstract Academic Document: The Role and Contributions of a Geologist in Chile, Santiago</w:t>
      </w:r>
    </w:p>
    <w:p>
      <w:pPr>
        <w:pStyle w:val="FirstParagraph"/>
      </w:pPr>
      <w:r>
        <w:rPr>
          <w:bCs/>
          <w:b/>
        </w:rPr>
        <w:t xml:space="preserve">Abstract academic:</w:t>
      </w:r>
      <w:r>
        <w:t xml:space="preserve"> </w:t>
      </w:r>
      <w:r>
        <w:t xml:space="preserve">This document provides an in-depth exploration of the critical role played by geologists within the context of Chile, specifically in Santiago. As a hub for scientific research and environmental stewardship, Santiago serves as a focal point for geological studies that address both regional and global challenges. The geologist’s profession in this region is multifaceted, encompassing academic research, resource management, disaster prevention, and environmental sustainability. This abstract highlights the significance of geologists in Santiago’s landscape, emphasizing their contributions to understanding tectonic activity, mineral resources, and climate change impacts on the Andean region.</w:t>
      </w:r>
    </w:p>
    <w:bookmarkStart w:id="20" w:name="introduction-geology-in-chile-santiago"/>
    <w:p>
      <w:pPr>
        <w:pStyle w:val="Heading2"/>
      </w:pPr>
      <w:r>
        <w:t xml:space="preserve">1. Introduction: Geology in Chile Santiago</w:t>
      </w:r>
    </w:p>
    <w:p>
      <w:pPr>
        <w:pStyle w:val="FirstParagraph"/>
      </w:pPr>
      <w:r>
        <w:rPr>
          <w:bCs/>
          <w:b/>
        </w:rPr>
        <w:t xml:space="preserve">Chile Santiago</w:t>
      </w:r>
      <w:r>
        <w:t xml:space="preserve"> </w:t>
      </w:r>
      <w:r>
        <w:t xml:space="preserve">is a city situated at the crossroads of unique geological phenomena, making it an ideal location for geologists to study dynamic earth processes. Chile’s geography is defined by its position along the Pacific Ring of Fire, where the Nazca Plate subducts beneath the South American Plate. This tectonic interaction has shaped Chile’s topography, creating mountain ranges like the Andes, volcanic arcs, and extensive seismic activity. Santiago, as Chile’s capital and a major academic center, hosts institutions such as the</w:t>
      </w:r>
      <w:r>
        <w:t xml:space="preserve"> </w:t>
      </w:r>
      <w:r>
        <w:rPr>
          <w:iCs/>
          <w:i/>
        </w:rPr>
        <w:t xml:space="preserve">Universidad de Chile</w:t>
      </w:r>
      <w:r>
        <w:t xml:space="preserve"> </w:t>
      </w:r>
      <w:r>
        <w:t xml:space="preserve">and</w:t>
      </w:r>
      <w:r>
        <w:t xml:space="preserve"> </w:t>
      </w:r>
      <w:r>
        <w:rPr>
          <w:iCs/>
          <w:i/>
        </w:rPr>
        <w:t xml:space="preserve">Universidad de Santiago</w:t>
      </w:r>
      <w:r>
        <w:t xml:space="preserve">, which are pivotal in advancing geological research. The geologist in this region works across disciplines to address challenges such as earthquake preparedness, mineral exploration, and the preservation of natural landscapes.</w:t>
      </w:r>
    </w:p>
    <w:bookmarkEnd w:id="20"/>
    <w:bookmarkStart w:id="21" w:name="X7fcb7593d3fa391c0e53601c5635a06e6be0bc7"/>
    <w:p>
      <w:pPr>
        <w:pStyle w:val="Heading2"/>
      </w:pPr>
      <w:r>
        <w:t xml:space="preserve">2. Key Responsibilities of a Geologist in Chile Santiago</w:t>
      </w:r>
    </w:p>
    <w:p>
      <w:pPr>
        <w:pStyle w:val="FirstParagraph"/>
      </w:pPr>
      <w:r>
        <w:t xml:space="preserve">The role of a geologist in Chile Santiago is diverse and highly specialized. Their work spans both theoretical and applied fields, including:</w:t>
      </w:r>
    </w:p>
    <w:p>
      <w:pPr>
        <w:numPr>
          <w:ilvl w:val="0"/>
          <w:numId w:val="1001"/>
        </w:numPr>
        <w:pStyle w:val="Compact"/>
      </w:pPr>
      <w:r>
        <w:rPr>
          <w:bCs/>
          <w:b/>
        </w:rPr>
        <w:t xml:space="preserve">Tectonic Studies:</w:t>
      </w:r>
      <w:r>
        <w:t xml:space="preserve"> </w:t>
      </w:r>
      <w:r>
        <w:t xml:space="preserve">Investigating seismic activity and fault lines to improve earthquake prediction models. For example, geologists in Santiago analyze the risk posed by the Atacama Fault Zone, which has historically triggered destructive quakes.</w:t>
      </w:r>
    </w:p>
    <w:p>
      <w:pPr>
        <w:numPr>
          <w:ilvl w:val="0"/>
          <w:numId w:val="1001"/>
        </w:numPr>
        <w:pStyle w:val="Compact"/>
      </w:pPr>
      <w:r>
        <w:rPr>
          <w:bCs/>
          <w:b/>
        </w:rPr>
        <w:t xml:space="preserve">Mineral Resource Management:</w:t>
      </w:r>
      <w:r>
        <w:t xml:space="preserve"> </w:t>
      </w:r>
      <w:r>
        <w:t xml:space="preserve">Chile is renowned as a global leader in copper production, with 26% of the world’s reserves. Geologists collaborate with mining companies and policymakers to locate new deposits while ensuring sustainable extraction practices that minimize ecological damage.</w:t>
      </w:r>
    </w:p>
    <w:p>
      <w:pPr>
        <w:numPr>
          <w:ilvl w:val="0"/>
          <w:numId w:val="1001"/>
        </w:numPr>
        <w:pStyle w:val="Compact"/>
      </w:pPr>
      <w:r>
        <w:rPr>
          <w:bCs/>
          <w:b/>
        </w:rPr>
        <w:t xml:space="preserve">Environmental Conservation:</w:t>
      </w:r>
      <w:r>
        <w:t xml:space="preserve"> </w:t>
      </w:r>
      <w:r>
        <w:t xml:space="preserve">Studying erosion patterns, glacial retreat (linked to climate change), and landslide risks in the Andes. Santiago-based geologists also monitor volcanic activity from the</w:t>
      </w:r>
      <w:r>
        <w:t xml:space="preserve"> </w:t>
      </w:r>
      <w:r>
        <w:rPr>
          <w:iCs/>
          <w:i/>
        </w:rPr>
        <w:t xml:space="preserve">Andean Volcanic Belt</w:t>
      </w:r>
      <w:r>
        <w:t xml:space="preserve">, such as the threat posed by nearby volcanoes like Cerro Negro.</w:t>
      </w:r>
    </w:p>
    <w:p>
      <w:pPr>
        <w:numPr>
          <w:ilvl w:val="0"/>
          <w:numId w:val="1001"/>
        </w:numPr>
        <w:pStyle w:val="Compact"/>
      </w:pPr>
      <w:r>
        <w:rPr>
          <w:bCs/>
          <w:b/>
        </w:rPr>
        <w:t xml:space="preserve">Educational Leadership:</w:t>
      </w:r>
      <w:r>
        <w:t xml:space="preserve"> </w:t>
      </w:r>
      <w:r>
        <w:t xml:space="preserve">Teaching and mentoring future geoscientists through academic institutions. Courses in Santiago often focus on Chile’s unique geological features, such as the Atacama Desert’s salt flats or the Patagonian ice fields.</w:t>
      </w:r>
    </w:p>
    <w:bookmarkEnd w:id="21"/>
    <w:bookmarkStart w:id="22" w:name="X0657e76073184576553548f8384e8d0e887a5b9"/>
    <w:p>
      <w:pPr>
        <w:pStyle w:val="Heading2"/>
      </w:pPr>
      <w:r>
        <w:t xml:space="preserve">3. Geologists and Natural Disaster Mitigation in Santiago</w:t>
      </w:r>
    </w:p>
    <w:p>
      <w:pPr>
        <w:pStyle w:val="FirstParagraph"/>
      </w:pPr>
      <w:r>
        <w:rPr>
          <w:bCs/>
          <w:b/>
        </w:rPr>
        <w:t xml:space="preserve">Chile Santiago</w:t>
      </w:r>
      <w:r>
        <w:t xml:space="preserve"> </w:t>
      </w:r>
      <w:r>
        <w:t xml:space="preserve">is no stranger to natural disasters, including earthquakes, volcanic eruptions, and landslides. Geologists play a crucial role in mitigating these risks through:</w:t>
      </w:r>
    </w:p>
    <w:p>
      <w:pPr>
        <w:numPr>
          <w:ilvl w:val="0"/>
          <w:numId w:val="1002"/>
        </w:numPr>
        <w:pStyle w:val="Compact"/>
      </w:pPr>
      <w:r>
        <w:rPr>
          <w:bCs/>
          <w:b/>
        </w:rPr>
        <w:t xml:space="preserve">Risk Assessment Modeling:</w:t>
      </w:r>
      <w:r>
        <w:t xml:space="preserve"> </w:t>
      </w:r>
      <w:r>
        <w:t xml:space="preserve">Developing seismic hazard maps that guide urban planning. For instance, Santiago’s building codes incorporate data from geological surveys to ensure structures can withstand magnitude-8 earthquakes.</w:t>
      </w:r>
    </w:p>
    <w:p>
      <w:pPr>
        <w:numPr>
          <w:ilvl w:val="0"/>
          <w:numId w:val="1002"/>
        </w:numPr>
        <w:pStyle w:val="Compact"/>
      </w:pPr>
      <w:r>
        <w:rPr>
          <w:bCs/>
          <w:b/>
        </w:rPr>
        <w:t xml:space="preserve">Volcanic Monitoring Systems:</w:t>
      </w:r>
      <w:r>
        <w:t xml:space="preserve"> </w:t>
      </w:r>
      <w:r>
        <w:t xml:space="preserve">Collaborating with the Chilean Geological Service (</w:t>
      </w:r>
      <w:r>
        <w:rPr>
          <w:iCs/>
          <w:i/>
        </w:rPr>
        <w:t xml:space="preserve">Servicio Geológico de Chile</w:t>
      </w:r>
      <w:r>
        <w:t xml:space="preserve">) to track volcanic activity in regions like the Central Volcanic Zone. Early warning systems for eruptions rely on geologists’ analysis of gas emissions and seismic tremors.</w:t>
      </w:r>
    </w:p>
    <w:p>
      <w:pPr>
        <w:numPr>
          <w:ilvl w:val="0"/>
          <w:numId w:val="1002"/>
        </w:numPr>
        <w:pStyle w:val="Compact"/>
      </w:pPr>
      <w:r>
        <w:rPr>
          <w:bCs/>
          <w:b/>
        </w:rPr>
        <w:t xml:space="preserve">Land Use Planning:</w:t>
      </w:r>
      <w:r>
        <w:t xml:space="preserve"> </w:t>
      </w:r>
      <w:r>
        <w:t xml:space="preserve">Advising local governments on land development in areas prone to landslides or flooding. This is particularly vital in Santiago’s rapidly expanding suburbs, where deforestation increases slope instability.</w:t>
      </w:r>
    </w:p>
    <w:bookmarkEnd w:id="22"/>
    <w:bookmarkStart w:id="23" w:name="Xc8daf1d904c1a1c737afd4f8136a18049578382"/>
    <w:p>
      <w:pPr>
        <w:pStyle w:val="Heading2"/>
      </w:pPr>
      <w:r>
        <w:t xml:space="preserve">4. The Intersection of Geology and Climate Change</w:t>
      </w:r>
    </w:p>
    <w:p>
      <w:pPr>
        <w:pStyle w:val="FirstParagraph"/>
      </w:pPr>
      <w:r>
        <w:t xml:space="preserve">In recent years, geologists in Santiago have become increasingly focused on the impacts of climate change on Chile’s geological systems. Key research areas include:</w:t>
      </w:r>
    </w:p>
    <w:p>
      <w:pPr>
        <w:numPr>
          <w:ilvl w:val="0"/>
          <w:numId w:val="1003"/>
        </w:numPr>
        <w:pStyle w:val="Compact"/>
      </w:pPr>
      <w:r>
        <w:rPr>
          <w:bCs/>
          <w:b/>
        </w:rPr>
        <w:t xml:space="preserve">Glacial Retreat:</w:t>
      </w:r>
      <w:r>
        <w:t xml:space="preserve"> </w:t>
      </w:r>
      <w:r>
        <w:t xml:space="preserve">Monitoring the melting of glaciers in Patagonia, which affects water resources for both Santiago and southern regions. Geologists use remote sensing and field surveys to quantify ice loss.</w:t>
      </w:r>
    </w:p>
    <w:p>
      <w:pPr>
        <w:numPr>
          <w:ilvl w:val="0"/>
          <w:numId w:val="1003"/>
        </w:numPr>
        <w:pStyle w:val="Compact"/>
      </w:pPr>
      <w:r>
        <w:rPr>
          <w:bCs/>
          <w:b/>
        </w:rPr>
        <w:t xml:space="preserve">Coastal Erosion:</w:t>
      </w:r>
      <w:r>
        <w:t xml:space="preserve"> </w:t>
      </w:r>
      <w:r>
        <w:t xml:space="preserve">Studying how rising sea levels threaten Chile’s coastline, particularly in low-lying areas near Santiago. This involves analyzing sediment transport patterns and predicting future erosion rates.</w:t>
      </w:r>
    </w:p>
    <w:p>
      <w:pPr>
        <w:numPr>
          <w:ilvl w:val="0"/>
          <w:numId w:val="1003"/>
        </w:numPr>
        <w:pStyle w:val="Compact"/>
      </w:pPr>
      <w:r>
        <w:rPr>
          <w:bCs/>
          <w:b/>
        </w:rPr>
        <w:t xml:space="preserve">Biodiversity Preservation:</w:t>
      </w:r>
      <w:r>
        <w:t xml:space="preserve"> </w:t>
      </w:r>
      <w:r>
        <w:t xml:space="preserve">Identifying geologically unique ecosystems, such as the Atacama Desert’s hyper-arid environment, which hosts rare microbial life. Protecting these zones requires interdisciplinary collaboration between geologists and biologists.</w:t>
      </w:r>
    </w:p>
    <w:bookmarkEnd w:id="23"/>
    <w:bookmarkStart w:id="24" w:name="X0360bc6b9eee2e9caa32d82039186544ace528e"/>
    <w:p>
      <w:pPr>
        <w:pStyle w:val="Heading2"/>
      </w:pPr>
      <w:r>
        <w:t xml:space="preserve">5. Challenges and Opportunities for Geologists in Santiago</w:t>
      </w:r>
    </w:p>
    <w:p>
      <w:pPr>
        <w:pStyle w:val="FirstParagraph"/>
      </w:pPr>
      <w:r>
        <w:t xml:space="preserve">While Santiago offers unparalleled opportunities for geological research, several challenges persist:</w:t>
      </w:r>
    </w:p>
    <w:p>
      <w:pPr>
        <w:numPr>
          <w:ilvl w:val="0"/>
          <w:numId w:val="1004"/>
        </w:numPr>
        <w:pStyle w:val="Compact"/>
      </w:pPr>
      <w:r>
        <w:rPr>
          <w:bCs/>
          <w:b/>
        </w:rPr>
        <w:t xml:space="preserve">Funding Limitations:</w:t>
      </w:r>
      <w:r>
        <w:t xml:space="preserve"> </w:t>
      </w:r>
      <w:r>
        <w:t xml:space="preserve">Despite Chile’s economic strength, government funding for academic geology remains inconsistent. Many researchers rely on private sector partnerships or international grants.</w:t>
      </w:r>
    </w:p>
    <w:p>
      <w:pPr>
        <w:numPr>
          <w:ilvl w:val="0"/>
          <w:numId w:val="1004"/>
        </w:numPr>
        <w:pStyle w:val="Compact"/>
      </w:pPr>
      <w:r>
        <w:rPr>
          <w:bCs/>
          <w:b/>
        </w:rPr>
        <w:t xml:space="preserve">Public Awareness:</w:t>
      </w:r>
      <w:r>
        <w:t xml:space="preserve"> </w:t>
      </w:r>
      <w:r>
        <w:t xml:space="preserve">There is a need to educate the public about geological risks, such as the threat of earthquakes or volcanic eruptions. Geologists in Santiago often engage in outreach programs to bridge this gap.</w:t>
      </w:r>
    </w:p>
    <w:p>
      <w:pPr>
        <w:numPr>
          <w:ilvl w:val="0"/>
          <w:numId w:val="1004"/>
        </w:numPr>
        <w:pStyle w:val="Compact"/>
      </w:pPr>
      <w:r>
        <w:rPr>
          <w:bCs/>
          <w:b/>
        </w:rPr>
        <w:t xml:space="preserve">Technological Advancements:</w:t>
      </w:r>
      <w:r>
        <w:t xml:space="preserve"> </w:t>
      </w:r>
      <w:r>
        <w:t xml:space="preserve">The integration of AI and big data into geology is transforming the field. Geologists in Santiago are adapting to these tools, such as using machine learning for seismic pattern analysis.</w:t>
      </w:r>
    </w:p>
    <w:bookmarkEnd w:id="24"/>
    <w:bookmarkStart w:id="25" w:name="X71bd57b763c38023f038193425525052b24bf3c"/>
    <w:p>
      <w:pPr>
        <w:pStyle w:val="Heading2"/>
      </w:pPr>
      <w:r>
        <w:t xml:space="preserve">6. Conclusion: The Future of Geology in Chile Santiago</w:t>
      </w:r>
    </w:p>
    <w:p>
      <w:pPr>
        <w:pStyle w:val="FirstParagraph"/>
      </w:pPr>
      <w:r>
        <w:rPr>
          <w:bCs/>
          <w:b/>
        </w:rPr>
        <w:t xml:space="preserve">Chile Santiago</w:t>
      </w:r>
      <w:r>
        <w:t xml:space="preserve"> </w:t>
      </w:r>
      <w:r>
        <w:t xml:space="preserve">stands as a testament to the vital role of geologists in addressing both local and global challenges. As tectonic forces continue to shape the region’s landscape and climate change accelerates its impacts, the need for skilled geologists has never been greater. Through their work in academia, industry, and public policy, geologists contribute to a safer, more sustainable future for Chile and beyond. Santiago’s unique geological context ensures that this field remains at the forefront of scientific innovation.</w:t>
      </w:r>
    </w:p>
    <w:p>
      <w:pPr>
        <w:pStyle w:val="BodyText"/>
      </w:pPr>
      <w:r>
        <w:rPr>
          <w:bCs/>
          <w:b/>
        </w:rPr>
        <w:t xml:space="preserve">Keywords:</w:t>
      </w:r>
      <w:r>
        <w:t xml:space="preserve"> </w:t>
      </w:r>
      <w:r>
        <w:t xml:space="preserve">Geologist, Chile Santiago, Tectonic Activity, Mineral Resources, Climate Change Mitigation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Chile Santiago</dc:title>
  <dc:creator/>
  <dc:language>en</dc:language>
  <cp:keywords/>
  <dcterms:created xsi:type="dcterms:W3CDTF">2026-09-26T21:57:22Z</dcterms:created>
  <dcterms:modified xsi:type="dcterms:W3CDTF">2026-09-26T21:57:22Z</dcterms:modified>
</cp:coreProperties>
</file>

<file path=docProps/custom.xml><?xml version="1.0" encoding="utf-8"?>
<Properties xmlns="http://schemas.openxmlformats.org/officeDocument/2006/custom-properties" xmlns:vt="http://schemas.openxmlformats.org/officeDocument/2006/docPropsVTypes"/>
</file>