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9d660e87d379a4f52d2e754f60a6f78f381ac9e"/>
    <w:p>
      <w:pPr>
        <w:pStyle w:val="Heading1"/>
      </w:pPr>
      <w:r>
        <w:t xml:space="preserve">Abstract Academic Document: The Role of a Geologist in Urban Development and Environmental Management in China Guangzhou</w:t>
      </w:r>
    </w:p>
    <w:p>
      <w:pPr>
        <w:pStyle w:val="FirstParagraph"/>
      </w:pPr>
      <w:r>
        <w:t xml:space="preserve">The role of a geologist is critical to understanding the Earth's structure, resources, and processes that shape human environments. In the context of rapid urbanization and industrial growth in</w:t>
      </w:r>
      <w:r>
        <w:t xml:space="preserve"> </w:t>
      </w:r>
      <w:r>
        <w:rPr>
          <w:bCs/>
          <w:b/>
        </w:rPr>
        <w:t xml:space="preserve">China Guangzhou</w:t>
      </w:r>
      <w:r>
        <w:t xml:space="preserve">, geologists play a pivotal role in ensuring sustainable development, disaster mitigation, and resource management. This abstract academic document explores the multifaceted contributions of geologists in</w:t>
      </w:r>
      <w:r>
        <w:t xml:space="preserve"> </w:t>
      </w:r>
      <w:r>
        <w:rPr>
          <w:bCs/>
          <w:b/>
        </w:rPr>
        <w:t xml:space="preserve">China Guangzhou</w:t>
      </w:r>
      <w:r>
        <w:t xml:space="preserve">, emphasizing their significance to both scientific research and practical applications in one of China’s most economically dynamic regions.</w:t>
      </w:r>
    </w:p>
    <w:p>
      <w:pPr>
        <w:pStyle w:val="BodyText"/>
      </w:pPr>
      <w:r>
        <w:rPr>
          <w:bCs/>
          <w:b/>
        </w:rPr>
        <w:t xml:space="preserve">China Guangzhou</w:t>
      </w:r>
      <w:r>
        <w:t xml:space="preserve">, as a major metropolis located in the Pearl River Delta, faces unique geological challenges due to its coastal location, complex tectonic activity, and rapid land-use changes. The region is part of the South China Block, which exhibits a history of ancient orogenic events and recent crustal movements. These factors necessitate the expertise of geologists to assess risks such as seismic activity, subsidence from groundwater extraction, and soil stability in construction projects. Furthermore, Guangzhou’s proximity to the South China Sea exposes it to potential hazards like typhoons and coastal erosion, underscoring the need for geologists to contribute to hazard mapping and climate resilience strategies.</w:t>
      </w:r>
    </w:p>
    <w:p>
      <w:pPr>
        <w:pStyle w:val="BodyText"/>
      </w:pPr>
      <w:r>
        <w:t xml:space="preserve">The academic study of geology in</w:t>
      </w:r>
      <w:r>
        <w:t xml:space="preserve"> </w:t>
      </w:r>
      <w:r>
        <w:rPr>
          <w:bCs/>
          <w:b/>
        </w:rPr>
        <w:t xml:space="preserve">China Guangzhou</w:t>
      </w:r>
      <w:r>
        <w:t xml:space="preserve"> </w:t>
      </w:r>
      <w:r>
        <w:t xml:space="preserve">is deeply intertwined with regional development priorities. Geologists in the area are engaged in a wide range of activities, including mineral resource exploration, urban infrastructure planning, and environmental impact assessments. For instance, Guangzhou’s reliance on construction materials such as granite and limestone requires geological surveys to identify sustainable quarries while minimizing ecological disruption. Additionally, geologists collaborate with urban planners to ensure that new developments align with the region’s subsurface geology, reducing risks of landslides or foundation failures in high-density areas.</w:t>
      </w:r>
    </w:p>
    <w:p>
      <w:pPr>
        <w:pStyle w:val="BodyText"/>
      </w:pPr>
      <w:r>
        <w:t xml:space="preserve">One of the most pressing challenges for geologists in</w:t>
      </w:r>
      <w:r>
        <w:t xml:space="preserve"> </w:t>
      </w:r>
      <w:r>
        <w:rPr>
          <w:bCs/>
          <w:b/>
        </w:rPr>
        <w:t xml:space="preserve">China Guangzhou</w:t>
      </w:r>
      <w:r>
        <w:t xml:space="preserve"> </w:t>
      </w:r>
      <w:r>
        <w:t xml:space="preserve">is addressing the environmental impacts of industrialization. The city’s rapid economic growth has led to increased pollution and degradation of natural ecosystems. Geologists contribute to remediation efforts by analyzing soil and groundwater contamination, developing strategies for waste disposal, and monitoring the long-term effects of human activity on local geology. Their work is essential for aligning Guangzhou’s development with China’s national goals of ecological civilization, which emphasize harmony between economic progress and environmental protection.</w:t>
      </w:r>
    </w:p>
    <w:p>
      <w:pPr>
        <w:pStyle w:val="BodyText"/>
      </w:pPr>
      <w:r>
        <w:t xml:space="preserve">The role of a geologist in</w:t>
      </w:r>
      <w:r>
        <w:t xml:space="preserve"> </w:t>
      </w:r>
      <w:r>
        <w:rPr>
          <w:bCs/>
          <w:b/>
        </w:rPr>
        <w:t xml:space="preserve">China Guangzhou</w:t>
      </w:r>
      <w:r>
        <w:t xml:space="preserve"> </w:t>
      </w:r>
      <w:r>
        <w:t xml:space="preserve">also extends to disaster prevention and response. The region is not immune to geological hazards such as earthquakes, though the likelihood is lower compared to other parts of China. However, historical records indicate that minor seismic events have occurred in the Pearl River Delta area, prompting geologists to conduct risk assessments and develop mitigation frameworks. These efforts include strengthening building codes based on local soil conditions and creating early warning systems for potential hazards like ground subsidence or riverbank erosion.</w:t>
      </w:r>
    </w:p>
    <w:p>
      <w:pPr>
        <w:pStyle w:val="BodyText"/>
      </w:pPr>
      <w:r>
        <w:t xml:space="preserve">Academic institutions in</w:t>
      </w:r>
      <w:r>
        <w:t xml:space="preserve"> </w:t>
      </w:r>
      <w:r>
        <w:rPr>
          <w:bCs/>
          <w:b/>
        </w:rPr>
        <w:t xml:space="preserve">China Guangzhou</w:t>
      </w:r>
      <w:r>
        <w:t xml:space="preserve">, such as the South China University of Technology and the Guangzhou Institute of Geochemistry (Chinese Academy of Sciences), play a vital role in advancing geological research. These organizations produce cutting-edge studies on topics ranging from paleoclimate reconstruction to the geochemical analysis of mineral deposits. Their work not only enhances scientific knowledge but also informs policy decisions that shape Guangzhou’s urban and environmental strategies.</w:t>
      </w:r>
    </w:p>
    <w:p>
      <w:pPr>
        <w:pStyle w:val="BodyText"/>
      </w:pPr>
      <w:r>
        <w:t xml:space="preserve">Moreover, the integration of technology in geology has revolutionized how geologists operate in</w:t>
      </w:r>
      <w:r>
        <w:t xml:space="preserve"> </w:t>
      </w:r>
      <w:r>
        <w:rPr>
          <w:bCs/>
          <w:b/>
        </w:rPr>
        <w:t xml:space="preserve">China Guangzhou</w:t>
      </w:r>
      <w:r>
        <w:t xml:space="preserve">. Advanced tools such as remote sensing, Geographic Information Systems (GIS), and 3D seismic imaging enable precise mapping of subsurface structures. These innovations are critical for projects like tunnel construction, underground utility planning, and the exploration of offshore oil and gas reserves in the South China Sea. Geologists in Guangzhou are at the forefront of adopting these technologies to ensure accurate data collection and analysis.</w:t>
      </w:r>
    </w:p>
    <w:p>
      <w:pPr>
        <w:pStyle w:val="BodyText"/>
      </w:pPr>
      <w:r>
        <w:t xml:space="preserve">The academic community in</w:t>
      </w:r>
      <w:r>
        <w:t xml:space="preserve"> </w:t>
      </w:r>
      <w:r>
        <w:rPr>
          <w:bCs/>
          <w:b/>
        </w:rPr>
        <w:t xml:space="preserve">China Guangzhou</w:t>
      </w:r>
      <w:r>
        <w:t xml:space="preserve"> </w:t>
      </w:r>
      <w:r>
        <w:t xml:space="preserve">also emphasizes interdisciplinary collaboration. Geologists work closely with engineers, environmental scientists, and policymakers to address complex challenges that require a holistic approach. For example, managing flood risks in low-lying areas of Guangzhou involves geological studies of aquifer systems and land subsidence combined with hydrological modeling. This cross-disciplinary synergy highlights the importance of geology as a foundation for sustainable urban planning.</w:t>
      </w:r>
    </w:p>
    <w:p>
      <w:pPr>
        <w:pStyle w:val="BodyText"/>
      </w:pPr>
      <w:r>
        <w:t xml:space="preserve">Despite these advancements, challenges remain for geologists in</w:t>
      </w:r>
      <w:r>
        <w:t xml:space="preserve"> </w:t>
      </w:r>
      <w:r>
        <w:rPr>
          <w:bCs/>
          <w:b/>
        </w:rPr>
        <w:t xml:space="preserve">China Guangzhou</w:t>
      </w:r>
      <w:r>
        <w:t xml:space="preserve">. Rapid development pressures often lead to conflicts between economic interests and environmental conservation. Geologists must advocate for science-based policies while balancing the demands of industry and infrastructure projects. Additionally, the need for continuous education and training is critical to keep pace with evolving technologies and emerging threats such as climate change-induced sea-level rise.</w:t>
      </w:r>
    </w:p>
    <w:p>
      <w:pPr>
        <w:pStyle w:val="BodyText"/>
      </w:pPr>
      <w:r>
        <w:t xml:space="preserve">In conclusion, the work of a geologist in</w:t>
      </w:r>
      <w:r>
        <w:t xml:space="preserve"> </w:t>
      </w:r>
      <w:r>
        <w:rPr>
          <w:bCs/>
          <w:b/>
        </w:rPr>
        <w:t xml:space="preserve">China Guangzhou</w:t>
      </w:r>
      <w:r>
        <w:t xml:space="preserve"> </w:t>
      </w:r>
      <w:r>
        <w:t xml:space="preserve">is indispensable to ensuring that the city’s growth is both economically viable and environmentally sustainable. Their contributions span from academic research to practical applications in urban development, disaster mitigation, and resource management. As</w:t>
      </w:r>
      <w:r>
        <w:t xml:space="preserve"> </w:t>
      </w:r>
      <w:r>
        <w:rPr>
          <w:bCs/>
          <w:b/>
        </w:rPr>
        <w:t xml:space="preserve">China Guangzhou</w:t>
      </w:r>
      <w:r>
        <w:t xml:space="preserve"> </w:t>
      </w:r>
      <w:r>
        <w:t xml:space="preserve">continues to evolve as a global economic hub, the role of geologists will remain central to safeguarding its natural heritage and supporting its long-term prosperity.</w:t>
      </w:r>
    </w:p>
    <w:p>
      <w:pPr>
        <w:pStyle w:val="BodyText"/>
      </w:pPr>
      <w:r>
        <w:t xml:space="preserve">This abstract academic document underscores the significance of integrating geological expertise into the strategic planning of</w:t>
      </w:r>
      <w:r>
        <w:t xml:space="preserve"> </w:t>
      </w:r>
      <w:r>
        <w:rPr>
          <w:bCs/>
          <w:b/>
        </w:rPr>
        <w:t xml:space="preserve">China Guangzhou</w:t>
      </w:r>
      <w:r>
        <w:t xml:space="preserve">, reinforcing the idea that a geologist’s work is not merely an academic pursuit but a vital component of sustainable development in one of China’s most dynamic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China Guangzhou</dc:title>
  <dc:creator/>
  <dc:language>en</dc:language>
  <cp:keywords/>
  <dcterms:created xsi:type="dcterms:W3CDTF">2026-07-21T06:45:26Z</dcterms:created>
  <dcterms:modified xsi:type="dcterms:W3CDTF">2026-07-21T06:45:26Z</dcterms:modified>
</cp:coreProperties>
</file>

<file path=docProps/custom.xml><?xml version="1.0" encoding="utf-8"?>
<Properties xmlns="http://schemas.openxmlformats.org/officeDocument/2006/custom-properties" xmlns:vt="http://schemas.openxmlformats.org/officeDocument/2006/docPropsVTypes"/>
</file>