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4e19db04b6d7974710734bf4c9af3567ddd360a"/>
    <w:p>
      <w:pPr>
        <w:pStyle w:val="Heading1"/>
      </w:pPr>
      <w:r>
        <w:t xml:space="preserve">Abstract Academic Document: The Role of a Geologist in Egypt Alexandria</w:t>
      </w:r>
    </w:p>
    <w:bookmarkStart w:id="20" w:name="introduction"/>
    <w:p>
      <w:pPr>
        <w:pStyle w:val="Heading2"/>
      </w:pPr>
      <w:r>
        <w:t xml:space="preserve">Introduction</w:t>
      </w:r>
    </w:p>
    <w:p>
      <w:pPr>
        <w:pStyle w:val="FirstParagraph"/>
      </w:pPr>
      <w:r>
        <w:t xml:space="preserve">The role of a geologist is critical in regions with complex geological histories, such as Egypt Alexandria. As one of the oldest and most historically significant cities in the Mediterranean, Alexandria is situated at the crossroads of Africa and Europe, making it a focal point for diverse geological phenomena. This abstract academic document explores the multifaceted responsibilities of a geologist operating within this unique geographical context. The study emphasizes how geological expertise contributes to understanding natural resource management, environmental conservation, and urban development in Egypt Alexandria.</w:t>
      </w:r>
    </w:p>
    <w:p>
      <w:pPr>
        <w:pStyle w:val="BodyText"/>
      </w:pPr>
      <w:r>
        <w:t xml:space="preserve">Egypt Alexandria is not only a cultural and economic hub but also a region marked by dynamic geological processes. The area's proximity to the Mediterranean Sea, the Nile Delta, and tectonic boundaries such as the African Plate makes it a hotspot for seismic activity, sedimentation studies, and mineral exploration. A geologist in this region must navigate these challenges while addressing contemporary issues like coastal erosion, groundwater depletion, and climate change impacts on land stability.</w:t>
      </w:r>
    </w:p>
    <w:bookmarkEnd w:id="20"/>
    <w:bookmarkStart w:id="21" w:name="X7a5c5b9c8ea54e4aefdd695733d0e27eb1edf53"/>
    <w:p>
      <w:pPr>
        <w:pStyle w:val="Heading2"/>
      </w:pPr>
      <w:r>
        <w:t xml:space="preserve">Geological Significance of Egypt Alexandria</w:t>
      </w:r>
    </w:p>
    <w:p>
      <w:pPr>
        <w:pStyle w:val="FirstParagraph"/>
      </w:pPr>
      <w:r>
        <w:t xml:space="preserve">The geological framework of Egypt Alexandria is shaped by its location within the Afro-Arabian Shield and the surrounding sedimentary basins. The city lies near the intersection of several tectonic features, including the Dead Sea Transform Fault System and the Mediterranean Ridge, which influence local seismic activity. This region has a rich history of geological studies dating back to ancient times, with Pharaonic records documenting natural phenomena such as earthquakes and floods.</w:t>
      </w:r>
    </w:p>
    <w:p>
      <w:pPr>
        <w:pStyle w:val="BodyText"/>
      </w:pPr>
      <w:r>
        <w:t xml:space="preserve">Modern geologists in Alexandria focus on understanding the interplay between these tectonic forces and human activities. For instance, the discovery of oil and gas reserves in the eastern Mediterranean has prompted detailed subsurface investigations using seismic surveys, core sampling, and remote sensing technologies. Additionally, the city's proximity to major fault lines necessitates rigorous hazard assessments to mitigate risks associated with earthquakes and landslides.</w:t>
      </w:r>
    </w:p>
    <w:bookmarkEnd w:id="21"/>
    <w:bookmarkStart w:id="22" w:name="Xe764b3efbf1a79506f6fa200edc5901de8b394b"/>
    <w:p>
      <w:pPr>
        <w:pStyle w:val="Heading2"/>
      </w:pPr>
      <w:r>
        <w:t xml:space="preserve">Responsibilities of a Geologist in Egypt Alexandria</w:t>
      </w:r>
    </w:p>
    <w:p>
      <w:pPr>
        <w:pStyle w:val="FirstParagraph"/>
      </w:pPr>
      <w:r>
        <w:t xml:space="preserve">A geologist operating in Egypt Alexandria must fulfill a wide range of responsibilities that span both academic and applied fields. These include:</w:t>
      </w:r>
    </w:p>
    <w:p>
      <w:pPr>
        <w:numPr>
          <w:ilvl w:val="0"/>
          <w:numId w:val="1001"/>
        </w:numPr>
        <w:pStyle w:val="Compact"/>
      </w:pPr>
      <w:r>
        <w:rPr>
          <w:bCs/>
          <w:b/>
        </w:rPr>
        <w:t xml:space="preserve">Natural Resource Exploration:</w:t>
      </w:r>
      <w:r>
        <w:t xml:space="preserve"> </w:t>
      </w:r>
      <w:r>
        <w:t xml:space="preserve">Investigating potential deposits of oil, gas, and minerals through geological surveys and data analysis.</w:t>
      </w:r>
    </w:p>
    <w:p>
      <w:pPr>
        <w:numPr>
          <w:ilvl w:val="0"/>
          <w:numId w:val="1001"/>
        </w:numPr>
        <w:pStyle w:val="Compact"/>
      </w:pPr>
      <w:r>
        <w:rPr>
          <w:bCs/>
          <w:b/>
        </w:rPr>
        <w:t xml:space="preserve">Environmental Monitoring:</w:t>
      </w:r>
      <w:r>
        <w:t xml:space="preserve"> </w:t>
      </w:r>
      <w:r>
        <w:t xml:space="preserve">Assessing the impact of urbanization, industrialization, and climate change on local ecosystems and groundwater systems.</w:t>
      </w:r>
    </w:p>
    <w:p>
      <w:pPr>
        <w:numPr>
          <w:ilvl w:val="0"/>
          <w:numId w:val="1001"/>
        </w:numPr>
        <w:pStyle w:val="Compact"/>
      </w:pPr>
      <w:r>
        <w:rPr>
          <w:bCs/>
          <w:b/>
        </w:rPr>
        <w:t xml:space="preserve">Seismic Risk Assessment:</w:t>
      </w:r>
      <w:r>
        <w:t xml:space="preserve"> </w:t>
      </w:r>
      <w:r>
        <w:t xml:space="preserve">Conducting studies to evaluate earthquake risks in the region and recommending infrastructure resilience strategies.</w:t>
      </w:r>
    </w:p>
    <w:p>
      <w:pPr>
        <w:numPr>
          <w:ilvl w:val="0"/>
          <w:numId w:val="1001"/>
        </w:numPr>
        <w:pStyle w:val="Compact"/>
      </w:pPr>
      <w:r>
        <w:rPr>
          <w:bCs/>
          <w:b/>
        </w:rPr>
        <w:t xml:space="preserve">Educational Contributions:</w:t>
      </w:r>
      <w:r>
        <w:t xml:space="preserve"> </w:t>
      </w:r>
      <w:r>
        <w:t xml:space="preserve">Teaching at institutions such as Alexandria University or engaging in public outreach to promote geoscience literacy.</w:t>
      </w:r>
    </w:p>
    <w:p>
      <w:pPr>
        <w:pStyle w:val="FirstParagraph"/>
      </w:pPr>
      <w:r>
        <w:t xml:space="preserve">In addition to these core duties, geologists in Alexandria often collaborate with international research teams. For example, the Mediterranean Geosciences Society (MGSS) frequently organizes conferences in Alexandria, fostering interdisciplinary dialogue on issues like coastal sedimentation and deep-sea mineral exploration.</w:t>
      </w:r>
    </w:p>
    <w:bookmarkEnd w:id="22"/>
    <w:bookmarkStart w:id="23" w:name="X5f2b46322216a96e16b47af72b2bbae7a39a698"/>
    <w:p>
      <w:pPr>
        <w:pStyle w:val="Heading2"/>
      </w:pPr>
      <w:r>
        <w:t xml:space="preserve">Challenges Faced by Geologists in Egypt Alexandria</w:t>
      </w:r>
    </w:p>
    <w:p>
      <w:pPr>
        <w:pStyle w:val="FirstParagraph"/>
      </w:pPr>
      <w:r>
        <w:t xml:space="preserve">Despite its strategic importance, the field of geology in Egypt Alexandria faces several challenges. One major issue is the degradation of historical geological sites due to urban expansion and tourism. The ancient Lighthouse of Alexandria, for instance, has been impacted by coastal erosion and rising sea levels—a phenomenon that requires urgent attention from geologists specializing in geomorphology.</w:t>
      </w:r>
    </w:p>
    <w:p>
      <w:pPr>
        <w:pStyle w:val="BodyText"/>
      </w:pPr>
      <w:r>
        <w:t xml:space="preserve">Another challenge is the lack of advanced technological infrastructure for high-resolution geological mapping. While remote sensing tools are increasingly used in other parts of the world, many geologists in Alexandria still rely on traditional fieldwork and limited laboratory resources. This gap necessitates investments in modern equipment and training programs to keep pace with global standards.</w:t>
      </w:r>
    </w:p>
    <w:bookmarkEnd w:id="23"/>
    <w:bookmarkStart w:id="24" w:name="recent-studies-and-innovations"/>
    <w:p>
      <w:pPr>
        <w:pStyle w:val="Heading2"/>
      </w:pPr>
      <w:r>
        <w:t xml:space="preserve">Recent Studies and Innovations</w:t>
      </w:r>
    </w:p>
    <w:p>
      <w:pPr>
        <w:pStyle w:val="FirstParagraph"/>
      </w:pPr>
      <w:r>
        <w:t xml:space="preserve">Recent academic studies from institutions like Alexandria University have highlighted the role of geology in sustainable development. For example, a 2023 study published in the *Journal of African Earth Sciences* examined the potential for geothermal energy extraction along Alexandria's coastline. The research demonstrated how heat from tectonic activity could be harnessed to meet Egypt's growing energy demands while reducing reliance on fossil fuels.</w:t>
      </w:r>
    </w:p>
    <w:p>
      <w:pPr>
        <w:pStyle w:val="BodyText"/>
      </w:pPr>
      <w:r>
        <w:t xml:space="preserve">Innovations in 3D seismic imaging and machine learning algorithms have also transformed geological research in the region. These technologies enable geologists to model subsurface structures with unprecedented accuracy, facilitating more efficient exploration of natural resources. Furthermore, citizen science initiatives have been introduced to engage local communities in monitoring coastal erosion patterns.</w:t>
      </w:r>
    </w:p>
    <w:bookmarkEnd w:id="24"/>
    <w:bookmarkStart w:id="25" w:name="conclusion"/>
    <w:p>
      <w:pPr>
        <w:pStyle w:val="Heading2"/>
      </w:pPr>
      <w:r>
        <w:t xml:space="preserve">Conclusion</w:t>
      </w:r>
    </w:p>
    <w:p>
      <w:pPr>
        <w:pStyle w:val="FirstParagraph"/>
      </w:pPr>
      <w:r>
        <w:t xml:space="preserve">The role of a geologist in Egypt Alexandria is both scientifically demanding and socially impactful. From unraveling the region's ancient geological history to addressing contemporary challenges like climate change and resource scarcity, geologists play a pivotal role in shaping sustainable development policies. Their work not only advances academic knowledge but also directly influences urban planning, disaster mitigation, and environmental conservation efforts.</w:t>
      </w:r>
    </w:p>
    <w:p>
      <w:pPr>
        <w:pStyle w:val="BodyText"/>
      </w:pPr>
      <w:r>
        <w:t xml:space="preserve">In conclusion, Egypt Alexandria offers a unique laboratory for geological research due to its complex tectonic setting and historical significance. As the field continues to evolve with technological advancements and interdisciplinary collaboration, the contributions of geologists will remain indispensable in safeguarding the region's natural heritage and ensuring its future resilience.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Geologist in Egypt Alexandria</dc:title>
  <dc:creator/>
  <dc:language>en</dc:language>
  <cp:keywords/>
  <dcterms:created xsi:type="dcterms:W3CDTF">2026-07-23T05:36:34Z</dcterms:created>
  <dcterms:modified xsi:type="dcterms:W3CDTF">2026-07-23T05:36:34Z</dcterms:modified>
</cp:coreProperties>
</file>

<file path=docProps/custom.xml><?xml version="1.0" encoding="utf-8"?>
<Properties xmlns="http://schemas.openxmlformats.org/officeDocument/2006/custom-properties" xmlns:vt="http://schemas.openxmlformats.org/officeDocument/2006/docPropsVTypes"/>
</file>