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6371f089586c687ebfea30d32808de6a4e5b12a"/>
    <w:p>
      <w:pPr>
        <w:pStyle w:val="Heading1"/>
      </w:pPr>
      <w:r>
        <w:t xml:space="preserve">Abstract Academic Document: The Role of a Geologist in Ghana Accra</w:t>
      </w:r>
    </w:p>
    <w:p>
      <w:pPr>
        <w:pStyle w:val="FirstParagraph"/>
      </w:pPr>
      <w:r>
        <w:rPr>
          <w:bCs/>
          <w:b/>
        </w:rPr>
        <w:t xml:space="preserve">Abstract:</w:t>
      </w:r>
      <w:r>
        <w:t xml:space="preserve"> </w:t>
      </w:r>
      <w:r>
        <w:t xml:space="preserve">The role of a geologist in the context of Ghana’s capital, Accra, is pivotal to understanding and managing the nation’s natural resources, environmental challenges, and sustainable development. As an academic discipline rooted in Earth sciences, geology encompasses a broad spectrum of activities ranging from mineral exploration to hazard mitigation. In Ghana Accra—a region characterized by its urban growth dynamics and proximity to critical geological formations—the contributions of geologists are indispensable for economic progress, environmental conservation, and infrastructure planning. This academic abstract explores the multifaceted responsibilities of a geologist in Ghana Accra, emphasizing their role in addressing local challenges while aligning with national priorities. It further examines the educational prerequisites, technological advancements, and interdisciplinary collaborations that define modern geological practices in this region.</w:t>
      </w:r>
    </w:p>
    <w:bookmarkStart w:id="20" w:name="Xae3cc4a7697d08230e85ec1cdde00c5bf29b542"/>
    <w:p>
      <w:pPr>
        <w:pStyle w:val="Heading2"/>
      </w:pPr>
      <w:r>
        <w:t xml:space="preserve">1. Introduction: Geology as a Discipline and Its Relevance to Ghana Accra</w:t>
      </w:r>
    </w:p>
    <w:p>
      <w:pPr>
        <w:pStyle w:val="FirstParagraph"/>
      </w:pPr>
      <w:r>
        <w:t xml:space="preserve">Geology, as an academic field of study, investigates the Earth’s physical structure, composition, and processes. In Ghana Accra—a rapidly urbanizing city situated within the Volta Basin—the discipline holds unique significance. The area is influenced by geological features such as sedimentary basins, coastal erosion patterns, and fault lines that shape its topography. Geologists in this region play a crucial role in understanding these phenomena, ensuring sustainable resource utilization, and mitigating risks posed by natural disasters like landslides or flooding. Their work is deeply intertwined with Ghana’s economy, particularly in sectors such as mining (notably gold and bauxite), agriculture (soil fertility analysis), and construction (ground stability assessments).</w:t>
      </w:r>
    </w:p>
    <w:bookmarkEnd w:id="20"/>
    <w:bookmarkStart w:id="21" w:name="Xbb24acf951203bd5a99dcb54db1202790fc58bd"/>
    <w:p>
      <w:pPr>
        <w:pStyle w:val="Heading2"/>
      </w:pPr>
      <w:r>
        <w:t xml:space="preserve">2. Key Responsibilities of a Geologist in Ghana Accra</w:t>
      </w:r>
    </w:p>
    <w:p>
      <w:pPr>
        <w:pStyle w:val="FirstParagraph"/>
      </w:pPr>
      <w:r>
        <w:t xml:space="preserve">Geologists in Ghana Accra are tasked with a diverse array of responsibilities, including:</w:t>
      </w:r>
    </w:p>
    <w:p>
      <w:pPr>
        <w:numPr>
          <w:ilvl w:val="0"/>
          <w:numId w:val="1001"/>
        </w:numPr>
        <w:pStyle w:val="Compact"/>
      </w:pPr>
      <w:r>
        <w:rPr>
          <w:bCs/>
          <w:b/>
        </w:rPr>
        <w:t xml:space="preserve">Mineral Resource Exploration:</w:t>
      </w:r>
      <w:r>
        <w:t xml:space="preserve"> </w:t>
      </w:r>
      <w:r>
        <w:t xml:space="preserve">Conducting field surveys and subsurface analyses to identify exploitable mineral deposits. This is critical for Ghana’s mining industry, which contributes significantly to the country’s GDP.</w:t>
      </w:r>
    </w:p>
    <w:p>
      <w:pPr>
        <w:numPr>
          <w:ilvl w:val="0"/>
          <w:numId w:val="1001"/>
        </w:numPr>
        <w:pStyle w:val="Compact"/>
      </w:pPr>
      <w:r>
        <w:rPr>
          <w:bCs/>
          <w:b/>
        </w:rPr>
        <w:t xml:space="preserve">Environmental Impact Assessment (EIA):</w:t>
      </w:r>
      <w:r>
        <w:t xml:space="preserve"> </w:t>
      </w:r>
      <w:r>
        <w:t xml:space="preserve">Evaluating the ecological consequences of infrastructure projects, such as road construction or urban expansion, to ensure compliance with environmental regulations.</w:t>
      </w:r>
    </w:p>
    <w:p>
      <w:pPr>
        <w:numPr>
          <w:ilvl w:val="0"/>
          <w:numId w:val="1001"/>
        </w:numPr>
        <w:pStyle w:val="Compact"/>
      </w:pPr>
      <w:r>
        <w:rPr>
          <w:bCs/>
          <w:b/>
        </w:rPr>
        <w:t xml:space="preserve">Hazard Mitigation:</w:t>
      </w:r>
      <w:r>
        <w:t xml:space="preserve"> </w:t>
      </w:r>
      <w:r>
        <w:t xml:space="preserve">Studying seismic activity and soil erosion patterns to develop strategies for disaster prevention and response. For instance, Accra’s proximity to coastal zones necessitates geological expertise in managing sea-level rise and land degradation.</w:t>
      </w:r>
    </w:p>
    <w:p>
      <w:pPr>
        <w:numPr>
          <w:ilvl w:val="0"/>
          <w:numId w:val="1001"/>
        </w:numPr>
        <w:pStyle w:val="Compact"/>
      </w:pPr>
      <w:r>
        <w:rPr>
          <w:bCs/>
          <w:b/>
        </w:rPr>
        <w:t xml:space="preserve">Educational Outreach:</w:t>
      </w:r>
      <w:r>
        <w:t xml:space="preserve"> </w:t>
      </w:r>
      <w:r>
        <w:t xml:space="preserve">Collaborating with institutions like the University of Ghana (Legon) to train future geoscientists and promote public awareness about geological risks and resource management.</w:t>
      </w:r>
    </w:p>
    <w:bookmarkEnd w:id="21"/>
    <w:bookmarkStart w:id="22" w:name="X713d695c62392ea9720f595bdb3a3d48ffe20ac"/>
    <w:p>
      <w:pPr>
        <w:pStyle w:val="Heading2"/>
      </w:pPr>
      <w:r>
        <w:t xml:space="preserve">3. Educational Background for a Geologist in Ghana Accra</w:t>
      </w:r>
    </w:p>
    <w:p>
      <w:pPr>
        <w:pStyle w:val="FirstParagraph"/>
      </w:pPr>
      <w:r>
        <w:t xml:space="preserve">Becoming a geologist in Ghana Accra requires formal education in Earth sciences, typically culminating in a bachelor’s degree from accredited institutions such as the University of Ghana, Kwame Nkrumah University of Science and Technology (KNUST), or the Presbyterian University College. Advanced specialization may involve master’s or doctoral programs focusing on regional geology, hydrogeology, or environmental geoscience. The academic curriculum must emphasize fieldwork experience in Ghana’s unique geological settings, such as the Ashanti Gold Belt near Kumasi or the coastal sedimentary deposits near Accra.</w:t>
      </w:r>
    </w:p>
    <w:p>
      <w:pPr>
        <w:pStyle w:val="BodyText"/>
      </w:pPr>
      <w:r>
        <w:t xml:space="preserve">Professional certification from bodies like the Ghana Geological Society (GGS) is also essential for practicing geologists. These qualifications ensure that professionals are equipped to address challenges specific to Ghana Accra, including urbanization pressures and resource exploitation in ecologically sensitive areas.</w:t>
      </w:r>
    </w:p>
    <w:bookmarkEnd w:id="22"/>
    <w:bookmarkStart w:id="23" w:name="X375db7f6589d4685f08d706f7dcd117a97d8f15"/>
    <w:p>
      <w:pPr>
        <w:pStyle w:val="Heading2"/>
      </w:pPr>
      <w:r>
        <w:t xml:space="preserve">4. Challenges Faced by Geologists in Ghana Accra</w:t>
      </w:r>
    </w:p>
    <w:p>
      <w:pPr>
        <w:pStyle w:val="FirstParagraph"/>
      </w:pPr>
      <w:r>
        <w:t xml:space="preserve">Geologists operating in Accra encounter several challenges, including:</w:t>
      </w:r>
    </w:p>
    <w:p>
      <w:pPr>
        <w:numPr>
          <w:ilvl w:val="0"/>
          <w:numId w:val="1002"/>
        </w:numPr>
        <w:pStyle w:val="Compact"/>
      </w:pPr>
      <w:r>
        <w:rPr>
          <w:bCs/>
          <w:b/>
        </w:rPr>
        <w:t xml:space="preserve">Urbanization and Land Use Conflicts:</w:t>
      </w:r>
      <w:r>
        <w:t xml:space="preserve"> </w:t>
      </w:r>
      <w:r>
        <w:t xml:space="preserve">Rapid population growth has led to unplanned urban expansion, often encroaching on areas prone to geological hazards. Geologists must balance development needs with risk management.</w:t>
      </w:r>
    </w:p>
    <w:p>
      <w:pPr>
        <w:numPr>
          <w:ilvl w:val="0"/>
          <w:numId w:val="1002"/>
        </w:numPr>
        <w:pStyle w:val="Compact"/>
      </w:pPr>
      <w:r>
        <w:rPr>
          <w:bCs/>
          <w:b/>
        </w:rPr>
        <w:t xml:space="preserve">Limited Technological Infrastructure:</w:t>
      </w:r>
      <w:r>
        <w:t xml:space="preserve"> </w:t>
      </w:r>
      <w:r>
        <w:t xml:space="preserve">Access to advanced geospatial tools or seismic monitoring equipment is restricted in some regions, hampering data collection and analysis.</w:t>
      </w:r>
    </w:p>
    <w:p>
      <w:pPr>
        <w:numPr>
          <w:ilvl w:val="0"/>
          <w:numId w:val="1002"/>
        </w:numPr>
        <w:pStyle w:val="Compact"/>
      </w:pPr>
      <w:r>
        <w:rPr>
          <w:bCs/>
          <w:b/>
        </w:rPr>
        <w:t xml:space="preserve">Climate Change Impacts:</w:t>
      </w:r>
      <w:r>
        <w:t xml:space="preserve"> </w:t>
      </w:r>
      <w:r>
        <w:t xml:space="preserve">Rising temperatures and erratic rainfall patterns exacerbate soil erosion and groundwater depletion, requiring adaptive geological strategies.</w:t>
      </w:r>
    </w:p>
    <w:bookmarkEnd w:id="23"/>
    <w:bookmarkStart w:id="24" w:name="contributions-to-ghanas-economic-growth"/>
    <w:p>
      <w:pPr>
        <w:pStyle w:val="Heading2"/>
      </w:pPr>
      <w:r>
        <w:t xml:space="preserve">5. Contributions to Ghana’s Economic Growth</w:t>
      </w:r>
    </w:p>
    <w:p>
      <w:pPr>
        <w:pStyle w:val="FirstParagraph"/>
      </w:pPr>
      <w:r>
        <w:t xml:space="preserve">The work of geologists in Ghana Accra directly supports the nation’s economic objectives. For example, their research on gold deposits in the Ashanti region has bolstered mining operations, while studies on groundwater availability have informed agricultural policies. Additionally, geological expertise is vital for infrastructure projects such as the construction of dams (e.g., Akosombo Dam) and highways, ensuring long-term stability and safety.</w:t>
      </w:r>
    </w:p>
    <w:p>
      <w:pPr>
        <w:pStyle w:val="BodyText"/>
      </w:pPr>
      <w:r>
        <w:t xml:space="preserve">Geologists also collaborate with policymakers to develop frameworks for sustainable resource extraction. This includes advocating for responsible mining practices that minimize environmental degradation in areas like the Birim River basin, which is critical to Accra’s water supply.</w:t>
      </w:r>
    </w:p>
    <w:bookmarkEnd w:id="24"/>
    <w:bookmarkStart w:id="25" w:name="X971fe871622cd862cec422fc773832d6d50c424"/>
    <w:p>
      <w:pPr>
        <w:pStyle w:val="Heading2"/>
      </w:pPr>
      <w:r>
        <w:t xml:space="preserve">6. Future Prospects and Interdisciplinary Collaboration</w:t>
      </w:r>
    </w:p>
    <w:p>
      <w:pPr>
        <w:pStyle w:val="FirstParagraph"/>
      </w:pPr>
      <w:r>
        <w:t xml:space="preserve">The future of geology in Ghana Accra hinges on interdisciplinary collaboration with fields such as engineering, public health, and data science. For instance, integrating remote sensing technologies can enhance the accuracy of geological surveys in urbanized zones. Furthermore, partnerships between academia (e.g., the University of Ghana) and industry stakeholders will be key to addressing emerging challenges like climate-induced geological instability.</w:t>
      </w:r>
    </w:p>
    <w:p>
      <w:pPr>
        <w:pStyle w:val="BodyText"/>
      </w:pPr>
      <w:r>
        <w:t xml:space="preserve">As Accra continues to grow, geologists must also prioritize public education on natural hazards and resource conservation. This includes initiatives such as community-based disaster risk reduction programs and promoting eco-friendly construction practices aligned with geological constraints.</w:t>
      </w:r>
    </w:p>
    <w:bookmarkEnd w:id="25"/>
    <w:bookmarkStart w:id="26" w:name="conclusion"/>
    <w:p>
      <w:pPr>
        <w:pStyle w:val="Heading2"/>
      </w:pPr>
      <w:r>
        <w:t xml:space="preserve">7. Conclusion</w:t>
      </w:r>
    </w:p>
    <w:p>
      <w:pPr>
        <w:pStyle w:val="FirstParagraph"/>
      </w:pPr>
      <w:r>
        <w:t xml:space="preserve">In summary, the role of a geologist in Ghana Accra is multifaceted and vital to the nation’s sustainable development. By combining academic rigor, field expertise, and interdisciplinary collaboration, geologists contribute to economic growth while safeguarding environmental integrity. As Ghana faces evolving challenges—from urbanization pressures to climate change—the importance of geological research in Accra cannot be overstated. Future efforts must focus on strengthening educational programs, investing in technology, and fostering partnerships that ensure the discipline remains at the forefront of national priorities.</w:t>
      </w:r>
    </w:p>
    <w:bookmarkEnd w:id="26"/>
    <w:bookmarkStart w:id="27" w:name="keywords"/>
    <w:p>
      <w:pPr>
        <w:pStyle w:val="Heading2"/>
      </w:pPr>
      <w:r>
        <w:t xml:space="preserve">Keywords:</w:t>
      </w:r>
    </w:p>
    <w:p>
      <w:pPr>
        <w:numPr>
          <w:ilvl w:val="0"/>
          <w:numId w:val="1003"/>
        </w:numPr>
        <w:pStyle w:val="Compact"/>
      </w:pPr>
      <w:r>
        <w:t xml:space="preserve">Abstract academic</w:t>
      </w:r>
    </w:p>
    <w:p>
      <w:pPr>
        <w:numPr>
          <w:ilvl w:val="0"/>
          <w:numId w:val="1003"/>
        </w:numPr>
        <w:pStyle w:val="Compact"/>
      </w:pPr>
      <w:r>
        <w:t xml:space="preserve">Geologist</w:t>
      </w:r>
    </w:p>
    <w:p>
      <w:pPr>
        <w:numPr>
          <w:ilvl w:val="0"/>
          <w:numId w:val="1003"/>
        </w:numPr>
        <w:pStyle w:val="Compact"/>
      </w:pPr>
      <w:r>
        <w:t xml:space="preserve">Ghana Accra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Ghana Accra</dc:title>
  <dc:creator/>
  <dc:language>en</dc:language>
  <cp:keywords/>
  <dcterms:created xsi:type="dcterms:W3CDTF">2026-07-23T15:05:49Z</dcterms:created>
  <dcterms:modified xsi:type="dcterms:W3CDTF">2026-07-23T15:05:49Z</dcterms:modified>
</cp:coreProperties>
</file>

<file path=docProps/custom.xml><?xml version="1.0" encoding="utf-8"?>
<Properties xmlns="http://schemas.openxmlformats.org/officeDocument/2006/custom-properties" xmlns:vt="http://schemas.openxmlformats.org/officeDocument/2006/docPropsVTypes"/>
</file>