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273938083a06c4cd7e00d8b7a5c041a272e362"/>
    <w:p>
      <w:pPr>
        <w:pStyle w:val="Heading1"/>
      </w:pPr>
      <w:r>
        <w:t xml:space="preserve">Abstract Academic Document: The Role of a Geologist in Israel Jerusalem</w:t>
      </w:r>
    </w:p>
    <w:p>
      <w:pPr>
        <w:pStyle w:val="FirstParagraph"/>
      </w:pPr>
      <w:r>
        <w:t xml:space="preserve">The field of geology, as a cornerstone of Earth sciences, plays an indispensable role in understanding the geological framework, environmental dynamics, and historical significance of regions with complex tectonic and stratigraphic histories. Nowhere is this more evident than in</w:t>
      </w:r>
      <w:r>
        <w:t xml:space="preserve"> </w:t>
      </w:r>
      <w:r>
        <w:rPr>
          <w:bCs/>
          <w:b/>
        </w:rPr>
        <w:t xml:space="preserve">Israel Jerusalem</w:t>
      </w:r>
      <w:r>
        <w:t xml:space="preserve">, a city where the interplay between ancient human activity and dynamic geological processes has shaped both its cultural heritage and contemporary challenges. This academic abstract explores the multifaceted responsibilities of a</w:t>
      </w:r>
      <w:r>
        <w:t xml:space="preserve"> </w:t>
      </w:r>
      <w:r>
        <w:rPr>
          <w:bCs/>
          <w:b/>
        </w:rPr>
        <w:t xml:space="preserve">Geologist</w:t>
      </w:r>
      <w:r>
        <w:t xml:space="preserve"> </w:t>
      </w:r>
      <w:r>
        <w:t xml:space="preserve">operating in</w:t>
      </w:r>
      <w:r>
        <w:t xml:space="preserve"> </w:t>
      </w:r>
      <w:r>
        <w:rPr>
          <w:bCs/>
          <w:b/>
        </w:rPr>
        <w:t xml:space="preserve">Israel Jerusalem</w:t>
      </w:r>
      <w:r>
        <w:t xml:space="preserve">, emphasizing their contributions to urban planning, archaeological preservation, and seismic risk assessment within a region of immense geological and historical importance.</w:t>
      </w:r>
    </w:p>
    <w:bookmarkStart w:id="20" w:name="X2fea556098737d0721f97d8bb92a6a91dd5825c"/>
    <w:p>
      <w:pPr>
        <w:pStyle w:val="Heading2"/>
      </w:pPr>
      <w:r>
        <w:t xml:space="preserve">The Geographical and Geological Significance of Israel Jerusalem</w:t>
      </w:r>
    </w:p>
    <w:p>
      <w:pPr>
        <w:pStyle w:val="FirstParagraph"/>
      </w:pPr>
      <w:r>
        <w:rPr>
          <w:bCs/>
          <w:b/>
        </w:rPr>
        <w:t xml:space="preserve">Israel Jerusalem</w:t>
      </w:r>
      <w:r>
        <w:t xml:space="preserve"> </w:t>
      </w:r>
      <w:r>
        <w:t xml:space="preserve">is situated at the crossroads of the African, Eurasian, and Arabian tectonic plates, making it a focal point for geological activity in the Eastern Mediterranean. The city lies along the Dead Sea Transform Fault System—a major strike-slip fault that has influenced regional geology for millions of years. This tectonic setting results in complex geological formations, including sedimentary basins, uplifted terrains, and active fault zones that pose challenges for infrastructure development and human habitation. A</w:t>
      </w:r>
      <w:r>
        <w:t xml:space="preserve"> </w:t>
      </w:r>
      <w:r>
        <w:rPr>
          <w:bCs/>
          <w:b/>
        </w:rPr>
        <w:t xml:space="preserve">Geologist</w:t>
      </w:r>
      <w:r>
        <w:t xml:space="preserve"> </w:t>
      </w:r>
      <w:r>
        <w:t xml:space="preserve">working in this region must navigate the dual role of interpreting these dynamic processes while addressing the needs of a city with deep cultural and religious significance.</w:t>
      </w:r>
    </w:p>
    <w:p>
      <w:pPr>
        <w:pStyle w:val="BodyText"/>
      </w:pPr>
      <w:r>
        <w:t xml:space="preserve">The geological diversity of</w:t>
      </w:r>
      <w:r>
        <w:t xml:space="preserve"> </w:t>
      </w:r>
      <w:r>
        <w:rPr>
          <w:bCs/>
          <w:b/>
        </w:rPr>
        <w:t xml:space="preserve">Israel Jerusalem</w:t>
      </w:r>
      <w:r>
        <w:t xml:space="preserve"> </w:t>
      </w:r>
      <w:r>
        <w:t xml:space="preserve">is further underscored by its stratigraphic layers, which span from Paleozoic to Quaternary sediments. These layers contain valuable records of past environmental conditions, climate changes, and human settlement patterns. For example, the limestone formations that dominate the Judean Mountains provide insights into ancient karstification processes and groundwater flow systems critical for modern water management in a semi-arid region.</w:t>
      </w:r>
    </w:p>
    <w:bookmarkEnd w:id="20"/>
    <w:bookmarkStart w:id="24" w:name="Xe0736245d48b619ca86756b8635ea3b52c909c1"/>
    <w:p>
      <w:pPr>
        <w:pStyle w:val="Heading2"/>
      </w:pPr>
      <w:r>
        <w:t xml:space="preserve">Key Responsibilities of a Geologist in Israel Jerusalem</w:t>
      </w:r>
    </w:p>
    <w:p>
      <w:pPr>
        <w:pStyle w:val="FirstParagraph"/>
      </w:pPr>
      <w:r>
        <w:t xml:space="preserve">A</w:t>
      </w:r>
      <w:r>
        <w:t xml:space="preserve"> </w:t>
      </w:r>
      <w:r>
        <w:rPr>
          <w:bCs/>
          <w:b/>
        </w:rPr>
        <w:t xml:space="preserve">Geologist</w:t>
      </w:r>
      <w:r>
        <w:t xml:space="preserve"> </w:t>
      </w:r>
      <w:r>
        <w:t xml:space="preserve">in</w:t>
      </w:r>
      <w:r>
        <w:t xml:space="preserve"> </w:t>
      </w:r>
      <w:r>
        <w:rPr>
          <w:bCs/>
          <w:b/>
        </w:rPr>
        <w:t xml:space="preserve">Israel Jerusalem</w:t>
      </w:r>
      <w:r>
        <w:t xml:space="preserve"> </w:t>
      </w:r>
      <w:r>
        <w:t xml:space="preserve">must address three primary domains: stratigraphic analysis, hydrogeological studies, and seismic hazard mitigation. Each of these areas demands specialized knowledge and interdisciplinary collaboration with archaeologists, engineers, and urban planners.</w:t>
      </w:r>
    </w:p>
    <w:bookmarkStart w:id="21" w:name="Xb288b7f417a438d87ec7a4b8a36953119190b2b"/>
    <w:p>
      <w:pPr>
        <w:pStyle w:val="Heading3"/>
      </w:pPr>
      <w:r>
        <w:t xml:space="preserve">Stratigraphic Analysis for Archaeological Preservation</w:t>
      </w:r>
    </w:p>
    <w:p>
      <w:pPr>
        <w:pStyle w:val="FirstParagraph"/>
      </w:pPr>
      <w:r>
        <w:t xml:space="preserve">The city’s archaeological richness—spanning from the Neolithic period to the modern era—requires meticulous geological input to preserve historical sites. A</w:t>
      </w:r>
      <w:r>
        <w:t xml:space="preserve"> </w:t>
      </w:r>
      <w:r>
        <w:rPr>
          <w:bCs/>
          <w:b/>
        </w:rPr>
        <w:t xml:space="preserve">Geologist</w:t>
      </w:r>
      <w:r>
        <w:t xml:space="preserve"> </w:t>
      </w:r>
      <w:r>
        <w:t xml:space="preserve">works closely with archaeologists to map and analyze stratigraphic sequences, ensuring that excavation activities do not compromise fragile layers or artifacts. For instance, in areas such as the Western Hill of Jerusalem, where ancient fortifications and religious structures are interwoven with geological formations, precise stratigraphic studies help identify the original placement of historical remains within their natural context.</w:t>
      </w:r>
    </w:p>
    <w:bookmarkEnd w:id="21"/>
    <w:bookmarkStart w:id="22" w:name="Xdae1b1193d73c043c65f962db555cea095a5891"/>
    <w:p>
      <w:pPr>
        <w:pStyle w:val="Heading3"/>
      </w:pPr>
      <w:r>
        <w:t xml:space="preserve">Hydrogeological Studies for Sustainable Resource Management</w:t>
      </w:r>
    </w:p>
    <w:p>
      <w:pPr>
        <w:pStyle w:val="FirstParagraph"/>
      </w:pPr>
      <w:r>
        <w:t xml:space="preserve">Water scarcity is a critical issue in the arid climate of</w:t>
      </w:r>
      <w:r>
        <w:t xml:space="preserve"> </w:t>
      </w:r>
      <w:r>
        <w:rPr>
          <w:bCs/>
          <w:b/>
        </w:rPr>
        <w:t xml:space="preserve">Israel Jerusalem</w:t>
      </w:r>
      <w:r>
        <w:t xml:space="preserve">. A</w:t>
      </w:r>
      <w:r>
        <w:t xml:space="preserve"> </w:t>
      </w:r>
      <w:r>
        <w:rPr>
          <w:bCs/>
          <w:b/>
        </w:rPr>
        <w:t xml:space="preserve">Geologist</w:t>
      </w:r>
      <w:r>
        <w:t xml:space="preserve"> </w:t>
      </w:r>
      <w:r>
        <w:t xml:space="preserve">plays a pivotal role in assessing groundwater resources, particularly in the context of the Judean Aquifer, which serves as a primary water source for millions. By analyzing permeability, aquifer recharge rates, and contamination risks from industrial or urban development, geologists contribute to policies that ensure equitable and sustainable water distribution. Additionally, their expertise is vital for mitigating risks associated with over-extraction of groundwater in limestone karst environments.</w:t>
      </w:r>
    </w:p>
    <w:bookmarkEnd w:id="22"/>
    <w:bookmarkStart w:id="23" w:name="seismic-hazard-mitigation"/>
    <w:p>
      <w:pPr>
        <w:pStyle w:val="Heading3"/>
      </w:pPr>
      <w:r>
        <w:t xml:space="preserve">Seismic Hazard Mitigation</w:t>
      </w:r>
    </w:p>
    <w:p>
      <w:pPr>
        <w:pStyle w:val="FirstParagraph"/>
      </w:pPr>
      <w:r>
        <w:rPr>
          <w:bCs/>
          <w:b/>
        </w:rPr>
        <w:t xml:space="preserve">Israel Jerusalem</w:t>
      </w:r>
      <w:r>
        <w:t xml:space="preserve"> </w:t>
      </w:r>
      <w:r>
        <w:t xml:space="preserve">is located near the Dead Sea Fault System, which has produced significant historical earthquakes. A</w:t>
      </w:r>
      <w:r>
        <w:t xml:space="preserve"> </w:t>
      </w:r>
      <w:r>
        <w:rPr>
          <w:bCs/>
          <w:b/>
        </w:rPr>
        <w:t xml:space="preserve">Geologist</w:t>
      </w:r>
      <w:r>
        <w:t xml:space="preserve"> </w:t>
      </w:r>
      <w:r>
        <w:t xml:space="preserve">must evaluate seismic risks through paleoseismological studies, analyzing fault scarps and sedimentary layers to determine recurrence intervals for large earthquakes. This data informs building codes and infrastructure planning to minimize damage during future seismic events. For example, geologists have contributed to the development of zoning regulations that restrict construction on unstable slopes or near active faults.</w:t>
      </w:r>
    </w:p>
    <w:bookmarkEnd w:id="23"/>
    <w:bookmarkEnd w:id="24"/>
    <w:bookmarkStart w:id="25"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Geologists</w:t>
      </w:r>
      <w:r>
        <w:t xml:space="preserve"> </w:t>
      </w:r>
      <w:r>
        <w:t xml:space="preserve">in</w:t>
      </w:r>
      <w:r>
        <w:t xml:space="preserve"> </w:t>
      </w:r>
      <w:r>
        <w:rPr>
          <w:bCs/>
          <w:b/>
        </w:rPr>
        <w:t xml:space="preserve">Israel Jerusalem</w:t>
      </w:r>
      <w:r>
        <w:t xml:space="preserve"> </w:t>
      </w:r>
      <w:r>
        <w:t xml:space="preserve">face unique challenges. Balancing modern urban expansion with the preservation of ancient sites requires delicate negotiations between scientific rigor and cultural sensitivity. Furthermore, the integration of geological data into policy-making often involves educating non-specialist stakeholders about complex concepts like fault dynamics or aquifer depletion.</w:t>
      </w:r>
    </w:p>
    <w:p>
      <w:pPr>
        <w:pStyle w:val="BodyText"/>
      </w:pPr>
      <w:r>
        <w:t xml:space="preserve">However, these challenges also present opportunities for innovation. Advances in geospatial technologies, such as LiDAR mapping and 3D seismic imaging, allow geologists to generate high-resolution models of the subsurface. These tools are particularly valuable in Jerusalem’s densely populated areas, where traditional excavation methods are impractical.</w:t>
      </w:r>
    </w:p>
    <w:bookmarkEnd w:id="25"/>
    <w:bookmarkStart w:id="26" w:name="Xbe05ef4a421c418a69a97b28b9046408184eb1b"/>
    <w:p>
      <w:pPr>
        <w:pStyle w:val="Heading2"/>
      </w:pPr>
      <w:r>
        <w:t xml:space="preserve">Interdisciplinary Collaboration and Future Directions</w:t>
      </w:r>
    </w:p>
    <w:p>
      <w:pPr>
        <w:pStyle w:val="FirstParagraph"/>
      </w:pPr>
      <w:r>
        <w:t xml:space="preserve">The work of a</w:t>
      </w:r>
      <w:r>
        <w:t xml:space="preserve"> </w:t>
      </w:r>
      <w:r>
        <w:rPr>
          <w:bCs/>
          <w:b/>
        </w:rPr>
        <w:t xml:space="preserve">Geologist</w:t>
      </w:r>
      <w:r>
        <w:t xml:space="preserve"> </w:t>
      </w:r>
      <w:r>
        <w:t xml:space="preserve">in</w:t>
      </w:r>
      <w:r>
        <w:t xml:space="preserve"> </w:t>
      </w:r>
      <w:r>
        <w:rPr>
          <w:bCs/>
          <w:b/>
        </w:rPr>
        <w:t xml:space="preserve">Israel Jerusalem</w:t>
      </w:r>
      <w:r>
        <w:t xml:space="preserve"> </w:t>
      </w:r>
      <w:r>
        <w:t xml:space="preserve">is inherently interdisciplinary. Collaborations with archaeologists, environmental scientists, and urban planners ensure that geological insights are translated into actionable strategies. For example, geologists have worked alongside historians to reconstruct ancient landscapes using sedimentary data, shedding light on how historical civilizations adapted to their environment.</w:t>
      </w:r>
    </w:p>
    <w:p>
      <w:pPr>
        <w:pStyle w:val="BodyText"/>
      </w:pPr>
      <w:r>
        <w:t xml:space="preserve">Looking ahead, the role of a</w:t>
      </w:r>
      <w:r>
        <w:t xml:space="preserve"> </w:t>
      </w:r>
      <w:r>
        <w:rPr>
          <w:bCs/>
          <w:b/>
        </w:rPr>
        <w:t xml:space="preserve">Geologist</w:t>
      </w:r>
      <w:r>
        <w:t xml:space="preserve"> </w:t>
      </w:r>
      <w:r>
        <w:t xml:space="preserve">in</w:t>
      </w:r>
      <w:r>
        <w:t xml:space="preserve"> </w:t>
      </w:r>
      <w:r>
        <w:rPr>
          <w:bCs/>
          <w:b/>
        </w:rPr>
        <w:t xml:space="preserve">Israel Jerusalem</w:t>
      </w:r>
      <w:r>
        <w:t xml:space="preserve"> </w:t>
      </w:r>
      <w:r>
        <w:t xml:space="preserve">will expand as climate change exacerbates hydrological challenges and urbanization increases. Future research should focus on integrating machine learning algorithms with geological datasets to predict subsurface conditions more accurately. Additionally, public outreach initiatives are essential to raise awareness about the importance of geology in safeguarding both natural and cultural heritage.</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Geologist</w:t>
      </w:r>
      <w:r>
        <w:t xml:space="preserve"> </w:t>
      </w:r>
      <w:r>
        <w:t xml:space="preserve">in</w:t>
      </w:r>
      <w:r>
        <w:t xml:space="preserve"> </w:t>
      </w:r>
      <w:r>
        <w:rPr>
          <w:bCs/>
          <w:b/>
        </w:rPr>
        <w:t xml:space="preserve">Israel Jerusalem</w:t>
      </w:r>
      <w:r>
        <w:t xml:space="preserve"> </w:t>
      </w:r>
      <w:r>
        <w:t xml:space="preserve">is pivotal to understanding and managing a region shaped by millennia of geological activity. Their expertise in stratigraphy, hydrogeology, and seismic risk assessment not only supports urban development but also protects the city’s irreplaceable archaeological legacy. As a global hub of historical significance and tectonic complexity,</w:t>
      </w:r>
      <w:r>
        <w:t xml:space="preserve"> </w:t>
      </w:r>
      <w:r>
        <w:rPr>
          <w:bCs/>
          <w:b/>
        </w:rPr>
        <w:t xml:space="preserve">Israel Jerusalem</w:t>
      </w:r>
      <w:r>
        <w:t xml:space="preserve"> </w:t>
      </w:r>
      <w:r>
        <w:t xml:space="preserve">serves as a unique laboratory for geologists to advance both scientific knowledge and practical applications in an ever-evolving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Israel Jerusalem</dc:title>
  <dc:creator/>
  <dc:language>en</dc:language>
  <cp:keywords/>
  <dcterms:created xsi:type="dcterms:W3CDTF">2026-07-20T23:03:17Z</dcterms:created>
  <dcterms:modified xsi:type="dcterms:W3CDTF">2026-07-20T23:03:17Z</dcterms:modified>
</cp:coreProperties>
</file>

<file path=docProps/custom.xml><?xml version="1.0" encoding="utf-8"?>
<Properties xmlns="http://schemas.openxmlformats.org/officeDocument/2006/custom-properties" xmlns:vt="http://schemas.openxmlformats.org/officeDocument/2006/docPropsVTypes"/>
</file>