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4" w:name="Xc51147658c6d09493ca9a1a156956e71f26a552"/>
    <w:p>
      <w:pPr>
        <w:pStyle w:val="Heading1"/>
      </w:pPr>
      <w:r>
        <w:t xml:space="preserve">Abstract Academic: The Role of a Geologist in Myanmar Yangon</w:t>
      </w:r>
    </w:p>
    <w:p>
      <w:pPr>
        <w:pStyle w:val="FirstParagraph"/>
      </w:pPr>
      <w:r>
        <w:t xml:space="preserve">The academic discipline of geology, as a cornerstone of earth sciences, plays a pivotal role in understanding the geological framework, resource distribution, and environmental dynamics of any region. In the context of</w:t>
      </w:r>
      <w:r>
        <w:t xml:space="preserve"> </w:t>
      </w:r>
      <w:r>
        <w:rPr>
          <w:bCs/>
          <w:b/>
        </w:rPr>
        <w:t xml:space="preserve">Myanmar Yangon</w:t>
      </w:r>
      <w:r>
        <w:t xml:space="preserve">, where urbanization and economic development are accelerating, the responsibilities and contributions of a</w:t>
      </w:r>
      <w:r>
        <w:t xml:space="preserve"> </w:t>
      </w:r>
      <w:r>
        <w:rPr>
          <w:bCs/>
          <w:b/>
        </w:rPr>
        <w:t xml:space="preserve">Geologist</w:t>
      </w:r>
      <w:r>
        <w:t xml:space="preserve"> </w:t>
      </w:r>
      <w:r>
        <w:t xml:space="preserve">extend beyond traditional fieldwork to encompass interdisciplinary research, policy advising, and sustainable resource management. This abstract academic document explores the multifaceted role of geologists in Myanmar Yangon, emphasizing their significance in addressing regional challenges such as natural hazard mitigation, mineral exploration, and environmental conservation. By integrating local geological data with global scientific frameworks, geologists in Yangon are uniquely positioned to bridge the gap between academic research and practical applications for societal benefit.</w:t>
      </w:r>
    </w:p>
    <w:bookmarkStart w:id="20" w:name="X030d488b83cfcc7c77fcc8eab1c5d0a4148f26b"/>
    <w:p>
      <w:pPr>
        <w:pStyle w:val="Heading2"/>
      </w:pPr>
      <w:r>
        <w:t xml:space="preserve">Introduction to Geology in Myanmar Yangon</w:t>
      </w:r>
    </w:p>
    <w:p>
      <w:pPr>
        <w:pStyle w:val="FirstParagraph"/>
      </w:pPr>
      <w:r>
        <w:rPr>
          <w:bCs/>
          <w:b/>
        </w:rPr>
        <w:t xml:space="preserve">Myanmar Yangon</w:t>
      </w:r>
      <w:r>
        <w:t xml:space="preserve">, the economic and administrative hub of Myanmar, is situated within a geologically diverse region characterized by sedimentary basins, metamorphic complexes, and tectonic activity. The geological history of this area dates back to the Mesozoic and Cenozoic eras, marked by sedimentation processes that have formed rich deposits of coal, oil, natural gas, and precious minerals. These resources have long been critical to Myanmar’s economy but remain underexplored due to historical geopolitical constraints. As a result, the role of</w:t>
      </w:r>
      <w:r>
        <w:t xml:space="preserve"> </w:t>
      </w:r>
      <w:r>
        <w:rPr>
          <w:bCs/>
          <w:b/>
        </w:rPr>
        <w:t xml:space="preserve">Geologists</w:t>
      </w:r>
      <w:r>
        <w:t xml:space="preserve"> </w:t>
      </w:r>
      <w:r>
        <w:t xml:space="preserve">in Yangon has evolved into a multidisciplinary endeavor involving exploration geology, environmental geology, and engineering geology.</w:t>
      </w:r>
    </w:p>
    <w:p>
      <w:pPr>
        <w:pStyle w:val="BodyText"/>
      </w:pPr>
      <w:r>
        <w:t xml:space="preserve">The academic pursuit of geology in Yangon is supported by institutions such as the University of Yangon and the Myanmar Institute of Geoscience Research. These organizations have cultivated a cadre of local experts who contribute to both national and international scientific discourse. However, the challenges posed by rapid urbanization, climate change, and resource depletion necessitate a more integrated approach to geological research in the region.</w:t>
      </w:r>
    </w:p>
    <w:bookmarkEnd w:id="20"/>
    <w:bookmarkStart w:id="21" w:name="Xc4bca78086399c150e9534f38ec408536dbf4ed"/>
    <w:p>
      <w:pPr>
        <w:pStyle w:val="Heading2"/>
      </w:pPr>
      <w:r>
        <w:t xml:space="preserve">The Role of a Geologist in Myanmar Yangon</w:t>
      </w:r>
    </w:p>
    <w:p>
      <w:pPr>
        <w:pStyle w:val="FirstParagraph"/>
      </w:pPr>
      <w:r>
        <w:t xml:space="preserve">A</w:t>
      </w:r>
      <w:r>
        <w:t xml:space="preserve"> </w:t>
      </w:r>
      <w:r>
        <w:rPr>
          <w:bCs/>
          <w:b/>
        </w:rPr>
        <w:t xml:space="preserve">Geologist</w:t>
      </w:r>
      <w:r>
        <w:t xml:space="preserve"> </w:t>
      </w:r>
      <w:r>
        <w:t xml:space="preserve">operating within</w:t>
      </w:r>
      <w:r>
        <w:t xml:space="preserve"> </w:t>
      </w:r>
      <w:r>
        <w:rPr>
          <w:bCs/>
          <w:b/>
        </w:rPr>
        <w:t xml:space="preserve">Myanmar Yangon</w:t>
      </w:r>
      <w:r>
        <w:t xml:space="preserve"> </w:t>
      </w:r>
      <w:r>
        <w:t xml:space="preserve">must navigate a complex interplay of scientific inquiry, economic development, and environmental stewardship. Their primary responsibilities include:</w:t>
      </w:r>
    </w:p>
    <w:p>
      <w:pPr>
        <w:numPr>
          <w:ilvl w:val="0"/>
          <w:numId w:val="1001"/>
        </w:numPr>
        <w:pStyle w:val="Compact"/>
      </w:pPr>
      <w:r>
        <w:rPr>
          <w:bCs/>
          <w:b/>
        </w:rPr>
        <w:t xml:space="preserve">Natural Resource Assessment:</w:t>
      </w:r>
      <w:r>
        <w:t xml:space="preserve"> </w:t>
      </w:r>
      <w:r>
        <w:t xml:space="preserve">Conducting surveys to identify and quantify mineral deposits, hydrocarbon reserves, and groundwater resources. This work is critical for supporting Myanmar’s energy sector and industrial growth.</w:t>
      </w:r>
    </w:p>
    <w:p>
      <w:pPr>
        <w:numPr>
          <w:ilvl w:val="0"/>
          <w:numId w:val="1001"/>
        </w:numPr>
        <w:pStyle w:val="Compact"/>
      </w:pPr>
      <w:r>
        <w:rPr>
          <w:bCs/>
          <w:b/>
        </w:rPr>
        <w:t xml:space="preserve">Hazard Mitigation:</w:t>
      </w:r>
      <w:r>
        <w:t xml:space="preserve"> </w:t>
      </w:r>
      <w:r>
        <w:t xml:space="preserve">Analyzing seismic risks, landslides, and flooding patterns to inform urban planning and disaster management strategies in Yangon’s expanding metropolitan area.</w:t>
      </w:r>
    </w:p>
    <w:p>
      <w:pPr>
        <w:numPr>
          <w:ilvl w:val="0"/>
          <w:numId w:val="1001"/>
        </w:numPr>
        <w:pStyle w:val="Compact"/>
      </w:pPr>
      <w:r>
        <w:rPr>
          <w:bCs/>
          <w:b/>
        </w:rPr>
        <w:t xml:space="preserve">Environmental Conservation:</w:t>
      </w:r>
      <w:r>
        <w:t xml:space="preserve"> </w:t>
      </w:r>
      <w:r>
        <w:t xml:space="preserve">Studying the impact of human activities on geological systems, such as soil degradation and contamination from industrial waste. Geologists collaborate with environmental scientists to propose sustainable practices.</w:t>
      </w:r>
    </w:p>
    <w:p>
      <w:pPr>
        <w:numPr>
          <w:ilvl w:val="0"/>
          <w:numId w:val="1001"/>
        </w:numPr>
        <w:pStyle w:val="Compact"/>
      </w:pPr>
      <w:r>
        <w:rPr>
          <w:bCs/>
          <w:b/>
        </w:rPr>
        <w:t xml:space="preserve">Educational and Research Leadership:</w:t>
      </w:r>
      <w:r>
        <w:t xml:space="preserve"> </w:t>
      </w:r>
      <w:r>
        <w:t xml:space="preserve">Teaching at academic institutions or leading research projects that address local geological issues while contributing to global knowledge through publications and conferences.</w:t>
      </w:r>
    </w:p>
    <w:p>
      <w:pPr>
        <w:pStyle w:val="FirstParagraph"/>
      </w:pPr>
      <w:r>
        <w:t xml:space="preserve">The unique challenges of working in Yangon include limited access to advanced geospatial technologies, political instability affecting exploration permits, and the need to align research with national priorities. Despite these obstacles, geologists in Yangon have made notable contributions, such as mapping the Rakhine Basin’s sedimentary layers or assessing the potential for renewable energy projects like geothermal exploration in nearby regions.</w:t>
      </w:r>
    </w:p>
    <w:bookmarkEnd w:id="21"/>
    <w:bookmarkStart w:id="22" w:name="X003cf4a1909a2c66585c953deee397ffb75eb2a"/>
    <w:p>
      <w:pPr>
        <w:pStyle w:val="Heading2"/>
      </w:pPr>
      <w:r>
        <w:t xml:space="preserve">Challenges and Opportunities for Geologists in Myanmar Yangon</w:t>
      </w:r>
    </w:p>
    <w:p>
      <w:pPr>
        <w:pStyle w:val="FirstParagraph"/>
      </w:pPr>
      <w:r>
        <w:t xml:space="preserve">The academic and professional landscape for geologists in</w:t>
      </w:r>
      <w:r>
        <w:t xml:space="preserve"> </w:t>
      </w:r>
      <w:r>
        <w:rPr>
          <w:bCs/>
          <w:b/>
        </w:rPr>
        <w:t xml:space="preserve">Myanmar Yangon</w:t>
      </w:r>
      <w:r>
        <w:t xml:space="preserve"> </w:t>
      </w:r>
      <w:r>
        <w:t xml:space="preserve">is shaped by both opportunities and constraints. On one hand, the region’s geological diversity offers unparalleled research potential. The presence of sedimentary basins containing fossil fuels, coupled with active tectonic boundaries, creates a dynamic environment for studying plate movements and natural resource formation. Additionally, Yangon’s growing demand for infrastructure development provides geologists with opportunities to apply their expertise in civil engineering projects, such as foundation stability analysis and soil composition studies.</w:t>
      </w:r>
    </w:p>
    <w:p>
      <w:pPr>
        <w:pStyle w:val="BodyText"/>
      </w:pPr>
      <w:r>
        <w:t xml:space="preserve">However, several challenges hinder the full realization of geological potential. Limited funding for academic research often restricts access to cutting-edge tools like satellite imaging or 3D seismic modeling. Furthermore, the lack of standardized regulatory frameworks for mineral extraction and environmental protection can lead to unsustainable practices. Geologists must also contend with public awareness gaps regarding geological risks, such as the vulnerability of Yangon’s low-lying areas to flooding due to subsurface soil erosion.</w:t>
      </w:r>
    </w:p>
    <w:p>
      <w:pPr>
        <w:pStyle w:val="BodyText"/>
      </w:pPr>
      <w:r>
        <w:t xml:space="preserve">Despite these challenges, the role of geologists in Yangon is increasingly recognized as vital for sustainable development. Collaborative initiatives between local universities and international institutions have begun to address some of these limitations. For example, partnerships with organizations like the United States Geological Survey (USGS) or European research networks have enabled data sharing and capacity-building programs for Myanmar’s geoscientists.</w:t>
      </w:r>
    </w:p>
    <w:bookmarkEnd w:id="22"/>
    <w:bookmarkStart w:id="23" w:name="Xae1a3273bae5a540caef45fe02d3f369f1a2b87"/>
    <w:p>
      <w:pPr>
        <w:pStyle w:val="Heading2"/>
      </w:pPr>
      <w:r>
        <w:t xml:space="preserve">Conclusion: The Future of Geology in Myanmar Yangon</w:t>
      </w:r>
    </w:p>
    <w:p>
      <w:pPr>
        <w:pStyle w:val="FirstParagraph"/>
      </w:pPr>
      <w:r>
        <w:t xml:space="preserve">The academic study of geology in</w:t>
      </w:r>
      <w:r>
        <w:t xml:space="preserve"> </w:t>
      </w:r>
      <w:r>
        <w:rPr>
          <w:bCs/>
          <w:b/>
        </w:rPr>
        <w:t xml:space="preserve">Myanmar Yangon</w:t>
      </w:r>
      <w:r>
        <w:t xml:space="preserve"> </w:t>
      </w:r>
      <w:r>
        <w:t xml:space="preserve">is not merely an academic exercise but a critical component of the region’s socio-economic and environmental future. As a</w:t>
      </w:r>
      <w:r>
        <w:t xml:space="preserve"> </w:t>
      </w:r>
      <w:r>
        <w:rPr>
          <w:bCs/>
          <w:b/>
        </w:rPr>
        <w:t xml:space="preserve">Geologist</w:t>
      </w:r>
      <w:r>
        <w:t xml:space="preserve">, one must balance the demands of scientific rigor with the practical needs of policymakers, industries, and communities. The evolving role of geologists in Yangon underscores their importance in addressing global challenges such as climate change, resource depletion, and disaster resilience.</w:t>
      </w:r>
    </w:p>
    <w:p>
      <w:pPr>
        <w:pStyle w:val="BodyText"/>
      </w:pPr>
      <w:r>
        <w:t xml:space="preserve">This document highlights the necessity for interdisciplinary collaboration between academia, industry, and government to enhance geological research in Myanmar Yangon. By fostering innovation through education and technology transfer, the region can unlock its vast geological potential while ensuring environmental sustainability. The future of geology in Yangon hinges on empowering local experts to lead research agendas that align with both national priorities and global scientific goals.</w:t>
      </w:r>
    </w:p>
    <w:p>
      <w:pPr>
        <w:pStyle w:val="BodyText"/>
      </w:pPr>
      <w:r>
        <w:t xml:space="preserve">In conclusion, the academic discipline of geology in</w:t>
      </w:r>
      <w:r>
        <w:t xml:space="preserve"> </w:t>
      </w:r>
      <w:r>
        <w:rPr>
          <w:bCs/>
          <w:b/>
        </w:rPr>
        <w:t xml:space="preserve">Myanmar Yangon</w:t>
      </w:r>
      <w:r>
        <w:t xml:space="preserve"> </w:t>
      </w:r>
      <w:r>
        <w:t xml:space="preserve">presents a unique opportunity to contribute to regional development through the expertise of</w:t>
      </w:r>
      <w:r>
        <w:t xml:space="preserve"> </w:t>
      </w:r>
      <w:r>
        <w:rPr>
          <w:bCs/>
          <w:b/>
        </w:rPr>
        <w:t xml:space="preserve">Geologists</w:t>
      </w:r>
      <w:r>
        <w:t xml:space="preserve">. As Yangon continues to grow, the role of these professionals will remain indispensable in shaping a resilient and sustainable future for Myanmar.</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Myanmar Yangon</dc:title>
  <dc:creator/>
  <dc:language>en</dc:language>
  <cp:keywords/>
  <dcterms:created xsi:type="dcterms:W3CDTF">2026-07-18T19:59:32Z</dcterms:created>
  <dcterms:modified xsi:type="dcterms:W3CDTF">2026-07-18T19:59:32Z</dcterms:modified>
</cp:coreProperties>
</file>

<file path=docProps/custom.xml><?xml version="1.0" encoding="utf-8"?>
<Properties xmlns="http://schemas.openxmlformats.org/officeDocument/2006/custom-properties" xmlns:vt="http://schemas.openxmlformats.org/officeDocument/2006/docPropsVTypes"/>
</file>