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7" w:name="X4595b8187897b35ec6fc9024c9d58d11d0d4178"/>
    <w:p>
      <w:pPr>
        <w:pStyle w:val="Heading1"/>
      </w:pPr>
      <w:r>
        <w:t xml:space="preserve">Abstract Academic: The Role of a Geologist in New Zealand Wellington</w:t>
      </w:r>
    </w:p>
    <w:p>
      <w:pPr>
        <w:pStyle w:val="FirstParagraph"/>
      </w:pPr>
      <w:r>
        <w:rPr>
          <w:bCs/>
          <w:b/>
        </w:rPr>
        <w:t xml:space="preserve">Keywords:</w:t>
      </w:r>
      <w:r>
        <w:t xml:space="preserve"> </w:t>
      </w:r>
      <w:r>
        <w:t xml:space="preserve">Abstract academic, geologist, New Zealand Wellington.</w:t>
      </w:r>
    </w:p>
    <w:bookmarkStart w:id="20" w:name="introduction"/>
    <w:p>
      <w:pPr>
        <w:pStyle w:val="Heading2"/>
      </w:pPr>
      <w:r>
        <w:t xml:space="preserve">Introduction</w:t>
      </w:r>
    </w:p>
    <w:p>
      <w:pPr>
        <w:pStyle w:val="FirstParagraph"/>
      </w:pPr>
      <w:r>
        <w:t xml:space="preserve">The field of geology is integral to understanding Earth's dynamic systems and their impact on human societies. In regions characterized by complex geological landscapes and tectonic activity, the role of a geologist becomes particularly critical. New Zealand Wellington, situated at the boundary of the Australian and Pacific tectonic plates, exemplifies such a region. This abstract academic document explores the multifaceted responsibilities of a geologist in New Zealand Wellington, emphasizing their contributions to hazard mitigation, environmental conservation, and sustainable development. The discussion is framed within the unique geological context of Wellington, where challenges like seismic activity, volcanic risk management, and coastal erosion intersect with urban expansion and climate change.</w:t>
      </w:r>
    </w:p>
    <w:bookmarkEnd w:id="20"/>
    <w:bookmarkStart w:id="21" w:name="X307e20711619eca7138903d456831430a4d0fdd"/>
    <w:p>
      <w:pPr>
        <w:pStyle w:val="Heading2"/>
      </w:pPr>
      <w:r>
        <w:t xml:space="preserve">The Geologist's Role in New Zealand Wellington</w:t>
      </w:r>
    </w:p>
    <w:p>
      <w:pPr>
        <w:pStyle w:val="FirstParagraph"/>
      </w:pPr>
      <w:r>
        <w:t xml:space="preserve">A geologist in New Zealand Wellington operates within a unique geographical framework. The city lies on the North Island of New Zealand, a region shaped by millions of years of tectonic activity, including the formation of the Taupo Volcanic Zone and the presence of active fault lines such as the Wellington Fault. This geological setting necessitates geologists to engage in multidisciplinary work that spans hazard assessment, resource management, and scientific research.</w:t>
      </w:r>
    </w:p>
    <w:p>
      <w:pPr>
        <w:pStyle w:val="BodyText"/>
      </w:pPr>
      <w:r>
        <w:t xml:space="preserve">One of the primary responsibilities of a geologist in Wellington is to assess and mitigate natural hazards. The region's susceptibility to earthquakes, landslides, and tsunamis demands rigorous geological surveys and risk modeling. For instance, geologists collaborate with urban planners and engineers to ensure that infrastructure projects—such as roads, buildings, and public utilities—are designed with seismic resilience in mind. This includes analyzing soil composition, fault line proximity, and historical seismic data to inform zoning regulations.</w:t>
      </w:r>
    </w:p>
    <w:bookmarkEnd w:id="21"/>
    <w:bookmarkStart w:id="22" w:name="volcanic-activity-and-risk-management"/>
    <w:p>
      <w:pPr>
        <w:pStyle w:val="Heading2"/>
      </w:pPr>
      <w:r>
        <w:t xml:space="preserve">Volcanic Activity and Risk Management</w:t>
      </w:r>
    </w:p>
    <w:p>
      <w:pPr>
        <w:pStyle w:val="FirstParagraph"/>
      </w:pPr>
      <w:r>
        <w:t xml:space="preserve">New Zealand Wellington is within the broader Taupo Volcanic Zone, a region marked by significant volcanic activity. While the city itself is not directly on an active volcano, it lies near Mount Ruapehu and other potentially hazardous sites. Geologists in Wellington play a pivotal role in monitoring volcanic systems through remote sensing technologies, gas emissions analysis, and seismic monitoring. Their work supports the New Zealand Geological Survey and local authorities in developing early warning systems and evacuation protocols.</w:t>
      </w:r>
    </w:p>
    <w:p>
      <w:pPr>
        <w:pStyle w:val="BodyText"/>
      </w:pPr>
      <w:r>
        <w:t xml:space="preserve">Additionally, geologists contribute to understanding the long-term impacts of volcanic ash on agriculture, water resources, and air quality. For example, historical eruptions such as those of Mount Tarawera (1886) have provided valuable data for modern risk assessments. By studying these events and integrating findings into predictive models, geologists help communities prepare for potential future eruptions.</w:t>
      </w:r>
    </w:p>
    <w:bookmarkEnd w:id="22"/>
    <w:bookmarkStart w:id="23" w:name="coastal-erosion-and-climate-change"/>
    <w:p>
      <w:pPr>
        <w:pStyle w:val="Heading2"/>
      </w:pPr>
      <w:r>
        <w:t xml:space="preserve">Coastal Erosion and Climate Change</w:t>
      </w:r>
    </w:p>
    <w:p>
      <w:pPr>
        <w:pStyle w:val="FirstParagraph"/>
      </w:pPr>
      <w:r>
        <w:t xml:space="preserve">Wellington's coastal geography, including the South Coast and the Marlborough Sounds, faces increasing threats from rising sea levels and intensified storm activity linked to climate change. Geologists in the region conduct studies on coastal sediment dynamics, erosion rates, and the stability of cliff faces. Their findings inform local governments about adaptive strategies such as beach nourishment projects or managed retreat plans.</w:t>
      </w:r>
    </w:p>
    <w:p>
      <w:pPr>
        <w:pStyle w:val="BodyText"/>
      </w:pPr>
      <w:r>
        <w:t xml:space="preserve">Furthermore, geologists collaborate with marine biologists to assess the impact of coastal processes on ecosystems. For example, changes in sediment deposition can affect habitats for species like kelp forests and shellfish beds, which are vital to New Zealand's biodiversity and aquaculture industries. This interdisciplinary approach ensures that geological insights are integrated into environmental policy-making.</w:t>
      </w:r>
    </w:p>
    <w:bookmarkEnd w:id="23"/>
    <w:bookmarkStart w:id="24" w:name="resource-exploration-and-conservation"/>
    <w:p>
      <w:pPr>
        <w:pStyle w:val="Heading2"/>
      </w:pPr>
      <w:r>
        <w:t xml:space="preserve">Resource Exploration and Conservation</w:t>
      </w:r>
    </w:p>
    <w:p>
      <w:pPr>
        <w:pStyle w:val="FirstParagraph"/>
      </w:pPr>
      <w:r>
        <w:t xml:space="preserve">Beyond hazard mitigation, geologists in Wellington contribute to the sustainable exploitation of natural resources. The region is known for its mineral deposits, including gold and rare earth elements, which have economic significance for New Zealand's mining industry. Geologists use advanced techniques such as geochemical analysis and 3D seismic imaging to locate reserves while minimizing environmental impact.</w:t>
      </w:r>
    </w:p>
    <w:p>
      <w:pPr>
        <w:pStyle w:val="BodyText"/>
      </w:pPr>
      <w:r>
        <w:t xml:space="preserve">At the same time, geologists advocate for conservation efforts to protect geologically significant sites. For example, the Awapuni Pools in Wellington are not only a source of freshwater but also a site of historical geological interest. Geologists work with iwi (Māori tribes) and environmental organizations to ensure that such areas are preserved for both scientific study and cultural heritage.</w:t>
      </w:r>
    </w:p>
    <w:bookmarkEnd w:id="24"/>
    <w:bookmarkStart w:id="25" w:name="technological-advancements-and-education"/>
    <w:p>
      <w:pPr>
        <w:pStyle w:val="Heading2"/>
      </w:pPr>
      <w:r>
        <w:t xml:space="preserve">Technological Advancements and Education</w:t>
      </w:r>
    </w:p>
    <w:p>
      <w:pPr>
        <w:pStyle w:val="FirstParagraph"/>
      </w:pPr>
      <w:r>
        <w:t xml:space="preserve">The role of a geologist in Wellington is increasingly supported by cutting-edge technology. Tools like GIS (Geographic Information Systems), drone surveys, and AI-driven data analysis enable geologists to process vast amounts of information quickly. These technologies are particularly useful for monitoring active faults or assessing landslide risks in real time.</w:t>
      </w:r>
    </w:p>
    <w:p>
      <w:pPr>
        <w:pStyle w:val="BodyText"/>
      </w:pPr>
      <w:r>
        <w:t xml:space="preserve">Moreover, geologists in Wellington actively engage in public education and outreach. They work with schools, museums, and community groups to raise awareness about geological hazards and the importance of Earth science. This includes hosting workshops on earthquake preparedness or organizing field trips to study local rock formations.</w:t>
      </w:r>
    </w:p>
    <w:bookmarkEnd w:id="25"/>
    <w:bookmarkStart w:id="26" w:name="conclusion"/>
    <w:p>
      <w:pPr>
        <w:pStyle w:val="Heading2"/>
      </w:pPr>
      <w:r>
        <w:t xml:space="preserve">Conclusion</w:t>
      </w:r>
    </w:p>
    <w:p>
      <w:pPr>
        <w:pStyle w:val="FirstParagraph"/>
      </w:pPr>
      <w:r>
        <w:t xml:space="preserve">The role of a geologist in New Zealand Wellington is both complex and essential. Operating within a region defined by tectonic instability, volcanic proximity, and coastal vulnerability, geologists contribute to safeguarding communities while promoting sustainable development. Their work spans hazard assessment, resource management, environmental conservation, and technological innovation. As New Zealand faces the dual challenges of urbanization and climate change, the expertise of geologists in Wellington will remain crucial for ensuring resilience and informed decision-making.</w:t>
      </w:r>
    </w:p>
    <w:p>
      <w:pPr>
        <w:pStyle w:val="BodyText"/>
      </w:pPr>
      <w:r>
        <w:t xml:space="preserve">By integrating scientific rigor with practical applications, geologists in New Zealand Wellington exemplify the interdisciplinary nature of modern Earth science. Their contributions not only address immediate risks but also lay the groundwork for a future where human activity and geological processes coexist harmoniously.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Geologist in New Zealand Wellington</dc:title>
  <dc:creator/>
  <dc:language>en</dc:language>
  <cp:keywords/>
  <dcterms:created xsi:type="dcterms:W3CDTF">2026-07-24T06:02:54Z</dcterms:created>
  <dcterms:modified xsi:type="dcterms:W3CDTF">2026-07-24T06:02:54Z</dcterms:modified>
</cp:coreProperties>
</file>

<file path=docProps/custom.xml><?xml version="1.0" encoding="utf-8"?>
<Properties xmlns="http://schemas.openxmlformats.org/officeDocument/2006/custom-properties" xmlns:vt="http://schemas.openxmlformats.org/officeDocument/2006/docPropsVTypes"/>
</file>