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e16a9b4a300064003471d45a5ea98ba2d10e036"/>
    <w:p>
      <w:pPr>
        <w:pStyle w:val="Heading1"/>
      </w:pPr>
      <w:r>
        <w:t xml:space="preserve">Abstract Academic Document: The Role of a Geologist in Saudi Arabia Jeddah</w:t>
      </w:r>
    </w:p>
    <w:p>
      <w:pPr>
        <w:pStyle w:val="FirstParagraph"/>
      </w:pPr>
      <w:r>
        <w:rPr>
          <w:bCs/>
          <w:b/>
        </w:rPr>
        <w:t xml:space="preserve">Abstract:</w:t>
      </w:r>
    </w:p>
    <w:p>
      <w:pPr>
        <w:pStyle w:val="BodyText"/>
      </w:pPr>
      <w:r>
        <w:t xml:space="preserve">In the dynamic and rapidly evolving landscape of Saudi Arabia’s economic and environmental development, the role of a geologist in Jeddah has emerged as a critical component for sustainable growth. As one of the most significant urban centers in Western Saudi Arabia, Jeddah is not only a hub for commerce, culture, and tourism but also a region characterized by complex geological formations that influence infrastructure planning, resource management, and environmental conservation. This academic abstract explores the multifaceted contributions of geologists in Jeddah within the broader context of Saudi Arabia’s Vision 2030 initiatives. By examining their roles in oil exploration, urban development, water resource management, and climate resilience strategies, this document underscores how geologists are pivotal to addressing both immediate and long-term challenges faced by the region.</w:t>
      </w:r>
    </w:p>
    <w:bookmarkStart w:id="20" w:name="geological-significance-of-jeddah"/>
    <w:p>
      <w:pPr>
        <w:pStyle w:val="Heading2"/>
      </w:pPr>
      <w:r>
        <w:t xml:space="preserve">Geological Significance of Jeddah</w:t>
      </w:r>
    </w:p>
    <w:p>
      <w:pPr>
        <w:pStyle w:val="FirstParagraph"/>
      </w:pPr>
      <w:r>
        <w:t xml:space="preserve">Jeddah’s geographical location at the crossroads of the Red Sea and the Arabian Peninsula places it in a unique geological position. The region is marked by diverse lithological formations, including sedimentary rocks from the Jurassic to Cretaceous periods, which are rich in hydrocarbon resources. Additionally, Jeddah’s proximity to coastal zones and its exposure to desertification processes present both opportunities and challenges for geoscientific study. Geologists working in this area must navigate a complex interplay of tectonic activity, sedimentary basin dynamics, and human-induced environmental changes. Their expertise is essential for assessing subsurface structures, predicting natural hazards such as landslides or flooding, and ensuring the stability of mega-projects like the Jeddah Tower or coastal infrastructure.</w:t>
      </w:r>
    </w:p>
    <w:bookmarkEnd w:id="20"/>
    <w:bookmarkStart w:id="21" w:name="X0327da34a0070917e03ba2b540674e8b0f85148"/>
    <w:p>
      <w:pPr>
        <w:pStyle w:val="Heading2"/>
      </w:pPr>
      <w:r>
        <w:t xml:space="preserve">Key Responsibilities of a Geologist in Saudi Arabia Jeddah</w:t>
      </w:r>
    </w:p>
    <w:p>
      <w:pPr>
        <w:pStyle w:val="FirstParagraph"/>
      </w:pPr>
      <w:r>
        <w:t xml:space="preserve">A geologist operating in Saudi Arabia’s Jeddah region assumes a multifaceted role that spans scientific research, technical consultancy, and policy advising. Their primary responsibilities include:</w:t>
      </w:r>
    </w:p>
    <w:p>
      <w:pPr>
        <w:numPr>
          <w:ilvl w:val="0"/>
          <w:numId w:val="1001"/>
        </w:numPr>
        <w:pStyle w:val="Compact"/>
      </w:pPr>
      <w:r>
        <w:rPr>
          <w:bCs/>
          <w:b/>
        </w:rPr>
        <w:t xml:space="preserve">Resource Exploration:</w:t>
      </w:r>
      <w:r>
        <w:t xml:space="preserve"> </w:t>
      </w:r>
      <w:r>
        <w:t xml:space="preserve">Conducting seismic surveys and core sampling to identify oil, gas, and mineral reserves beneath the Red Sea basin and surrounding desert areas.</w:t>
      </w:r>
    </w:p>
    <w:p>
      <w:pPr>
        <w:numPr>
          <w:ilvl w:val="0"/>
          <w:numId w:val="1001"/>
        </w:numPr>
        <w:pStyle w:val="Compact"/>
      </w:pPr>
      <w:r>
        <w:rPr>
          <w:bCs/>
          <w:b/>
        </w:rPr>
        <w:t xml:space="preserve">Environmental Assessment:</w:t>
      </w:r>
      <w:r>
        <w:t xml:space="preserve"> </w:t>
      </w:r>
      <w:r>
        <w:t xml:space="preserve">Evaluating groundwater quality, soil erosion rates, and coastal erosion risks to support sustainable urban expansion.</w:t>
      </w:r>
    </w:p>
    <w:p>
      <w:pPr>
        <w:numPr>
          <w:ilvl w:val="0"/>
          <w:numId w:val="1001"/>
        </w:numPr>
        <w:pStyle w:val="Compact"/>
      </w:pPr>
      <w:r>
        <w:rPr>
          <w:bCs/>
          <w:b/>
        </w:rPr>
        <w:t xml:space="preserve">Infrastructure Planning:</w:t>
      </w:r>
      <w:r>
        <w:t xml:space="preserve"> </w:t>
      </w:r>
      <w:r>
        <w:t xml:space="preserve">Analyzing rock mechanics and subsurface conditions to ensure the structural integrity of buildings, highways, and desalination plants in Jeddah.</w:t>
      </w:r>
    </w:p>
    <w:p>
      <w:pPr>
        <w:numPr>
          <w:ilvl w:val="0"/>
          <w:numId w:val="1001"/>
        </w:numPr>
        <w:pStyle w:val="Compact"/>
      </w:pPr>
      <w:r>
        <w:rPr>
          <w:bCs/>
          <w:b/>
        </w:rPr>
        <w:t xml:space="preserve">Climate Resilience:</w:t>
      </w:r>
      <w:r>
        <w:t xml:space="preserve"> </w:t>
      </w:r>
      <w:r>
        <w:t xml:space="preserve">Studying the impact of desertification and rising sea levels on local ecosystems, contributing to strategies for carbon sequestration and land reclamation.</w:t>
      </w:r>
    </w:p>
    <w:p>
      <w:pPr>
        <w:pStyle w:val="FirstParagraph"/>
      </w:pPr>
      <w:r>
        <w:t xml:space="preserve">In alignment with Saudi Arabia’s Vision 2030, geologists also collaborate with government agencies such as the Saudi Geological Survey (SGS) and private sector entities to optimize energy production while minimizing environmental degradation. Their work is instrumental in transitioning from a hydrocarbon-dependent economy to one that integrates renewable energy sources, such as solar power projects in the region.</w:t>
      </w:r>
    </w:p>
    <w:bookmarkEnd w:id="21"/>
    <w:bookmarkStart w:id="22" w:name="Xc07b600fada7006ed58203a851bcea544ee1831"/>
    <w:p>
      <w:pPr>
        <w:pStyle w:val="Heading2"/>
      </w:pPr>
      <w:r>
        <w:t xml:space="preserve">Challenges and Innovations in Jeddah’s Geological Research</w:t>
      </w:r>
    </w:p>
    <w:p>
      <w:pPr>
        <w:pStyle w:val="FirstParagraph"/>
      </w:pPr>
      <w:r>
        <w:t xml:space="preserve">The unique challenges of working as a geologist in Jeddah include extreme climatic conditions, limited freshwater resources, and the need to balance economic development with ecological preservation. For instance, the region’s high evaporation rates and low rainfall necessitate advanced hydrological modeling to manage desalination plants efficiently. Geologists also face the challenge of mapping subsurface aquifers while preventing saltwater intrusion into freshwater reserves.</w:t>
      </w:r>
    </w:p>
    <w:p>
      <w:pPr>
        <w:pStyle w:val="BodyText"/>
      </w:pPr>
      <w:r>
        <w:t xml:space="preserve">To address these issues, modern geologists in Jeddah leverage cutting-edge technologies such as:</w:t>
      </w:r>
    </w:p>
    <w:p>
      <w:pPr>
        <w:numPr>
          <w:ilvl w:val="0"/>
          <w:numId w:val="1002"/>
        </w:numPr>
        <w:pStyle w:val="Compact"/>
      </w:pPr>
      <w:r>
        <w:rPr>
          <w:bCs/>
          <w:b/>
        </w:rPr>
        <w:t xml:space="preserve">Remote Sensing and GIS:</w:t>
      </w:r>
      <w:r>
        <w:t xml:space="preserve"> </w:t>
      </w:r>
      <w:r>
        <w:t xml:space="preserve">Utilizing satellite imagery to monitor land use changes and coastal erosion patterns.</w:t>
      </w:r>
    </w:p>
    <w:p>
      <w:pPr>
        <w:numPr>
          <w:ilvl w:val="0"/>
          <w:numId w:val="1002"/>
        </w:numPr>
        <w:pStyle w:val="Compact"/>
      </w:pPr>
      <w:r>
        <w:rPr>
          <w:bCs/>
          <w:b/>
        </w:rPr>
        <w:t xml:space="preserve">3D Seismic Imaging:</w:t>
      </w:r>
      <w:r>
        <w:t xml:space="preserve"> </w:t>
      </w:r>
      <w:r>
        <w:t xml:space="preserve">Enhancing the accuracy of hydrocarbon exploration in offshore regions near Jeddah.</w:t>
      </w:r>
    </w:p>
    <w:p>
      <w:pPr>
        <w:numPr>
          <w:ilvl w:val="0"/>
          <w:numId w:val="1002"/>
        </w:numPr>
        <w:pStyle w:val="Compact"/>
      </w:pPr>
      <w:r>
        <w:rPr>
          <w:bCs/>
          <w:b/>
        </w:rPr>
        <w:t xml:space="preserve">Data Analytics:</w:t>
      </w:r>
      <w:r>
        <w:t xml:space="preserve"> </w:t>
      </w:r>
      <w:r>
        <w:t xml:space="preserve">Applying machine learning algorithms to predict geohazards like sandstorms or ground instability.</w:t>
      </w:r>
    </w:p>
    <w:p>
      <w:pPr>
        <w:pStyle w:val="FirstParagraph"/>
      </w:pPr>
      <w:r>
        <w:t xml:space="preserve">Collaborations with international research institutions and participation in global geological conferences further enable geologists in Jeddah to stay at the forefront of innovation while tailoring solutions to the region’s specific needs.</w:t>
      </w:r>
    </w:p>
    <w:bookmarkEnd w:id="22"/>
    <w:bookmarkStart w:id="23" w:name="X7bd2975771c4195d820dd3cfe13a8fa284713b3"/>
    <w:p>
      <w:pPr>
        <w:pStyle w:val="Heading2"/>
      </w:pPr>
      <w:r>
        <w:t xml:space="preserve">Geologist as a Catalyst for Sustainable Development</w:t>
      </w:r>
    </w:p>
    <w:p>
      <w:pPr>
        <w:pStyle w:val="FirstParagraph"/>
      </w:pPr>
      <w:r>
        <w:t xml:space="preserve">The role of a geologist extends beyond scientific inquiry; they are instrumental in shaping policies that align with Saudi Arabia’s environmental and economic goals. In Jeddah, this includes:</w:t>
      </w:r>
    </w:p>
    <w:p>
      <w:pPr>
        <w:numPr>
          <w:ilvl w:val="0"/>
          <w:numId w:val="1003"/>
        </w:numPr>
        <w:pStyle w:val="Compact"/>
      </w:pPr>
      <w:r>
        <w:rPr>
          <w:bCs/>
          <w:b/>
        </w:rPr>
        <w:t xml:space="preserve">Urban Planning:</w:t>
      </w:r>
      <w:r>
        <w:t xml:space="preserve"> </w:t>
      </w:r>
      <w:r>
        <w:t xml:space="preserve">Ensuring that construction projects adhere to geotechnical standards to mitigate risks associated with the region’s unstable soils.</w:t>
      </w:r>
    </w:p>
    <w:p>
      <w:pPr>
        <w:numPr>
          <w:ilvl w:val="0"/>
          <w:numId w:val="1003"/>
        </w:numPr>
        <w:pStyle w:val="Compact"/>
      </w:pPr>
      <w:r>
        <w:rPr>
          <w:bCs/>
          <w:b/>
        </w:rPr>
        <w:t xml:space="preserve">Renewable Energy Projects:</w:t>
      </w:r>
      <w:r>
        <w:t xml:space="preserve"> </w:t>
      </w:r>
      <w:r>
        <w:t xml:space="preserve">Assessing suitable locations for solar farms by analyzing geological and topographical data.</w:t>
      </w:r>
    </w:p>
    <w:p>
      <w:pPr>
        <w:numPr>
          <w:ilvl w:val="0"/>
          <w:numId w:val="1003"/>
        </w:numPr>
        <w:pStyle w:val="Compact"/>
      </w:pPr>
      <w:r>
        <w:rPr>
          <w:bCs/>
          <w:b/>
        </w:rPr>
        <w:t xml:space="preserve">Educational Outreach:</w:t>
      </w:r>
      <w:r>
        <w:t xml:space="preserve"> </w:t>
      </w:r>
      <w:r>
        <w:t xml:space="preserve">Training local professionals and students in geoscience through partnerships with institutions like King Abdulaziz University, thereby strengthening the region’s human capital.</w:t>
      </w:r>
    </w:p>
    <w:p>
      <w:pPr>
        <w:pStyle w:val="FirstParagraph"/>
      </w:pPr>
      <w:r>
        <w:t xml:space="preserve">By integrating traditional geological practices with emerging technologies, geologists in Jeddah contribute to a more resilient and sustainable future for Saudi Arabia. Their work ensures that economic growth does not come at the expense of environmental degradation, aligning with Vision 2030’s emphasis on sustainable development and climate action.</w:t>
      </w:r>
    </w:p>
    <w:bookmarkEnd w:id="23"/>
    <w:bookmarkStart w:id="24" w:name="conclusion"/>
    <w:p>
      <w:pPr>
        <w:pStyle w:val="Heading2"/>
      </w:pPr>
      <w:r>
        <w:t xml:space="preserve">Conclusion</w:t>
      </w:r>
    </w:p>
    <w:p>
      <w:pPr>
        <w:pStyle w:val="FirstParagraph"/>
      </w:pPr>
      <w:r>
        <w:t xml:space="preserve">In conclusion, the role of a geologist in Saudi Arabia Jeddah is indispensable to the region’s development trajectory. Their expertise in resource management, hazard mitigation, and environmental stewardship directly supports national objectives while addressing local challenges. As Jeddah continues to evolve into a global economic powerhouse, the contributions of geologists will remain pivotal in ensuring that this growth is both sustainable and aligned with Saudi Arabia’s long-term vision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Saudi Arabia Jeddah</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