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7acdc14978fd56084b5af153aef6e9b7812b44e"/>
    <w:p>
      <w:pPr>
        <w:pStyle w:val="Heading1"/>
      </w:pPr>
      <w:r>
        <w:t xml:space="preserve">Abstract Academic Document: The Role of Geologists in Senegal Dakar</w:t>
      </w:r>
    </w:p>
    <w:p>
      <w:pPr>
        <w:pStyle w:val="FirstParagraph"/>
      </w:pPr>
      <w:r>
        <w:rPr>
          <w:bCs/>
          <w:b/>
        </w:rPr>
        <w:t xml:space="preserve">Introduction:</w:t>
      </w:r>
    </w:p>
    <w:p>
      <w:pPr>
        <w:pStyle w:val="BodyText"/>
      </w:pPr>
      <w:r>
        <w:t xml:space="preserve">The field of geology plays a pivotal role in understanding the Earth's structure, processes, and resources. In regions like Senegal Dakar, where geological diversity intersects with socio-economic development and environmental challenges, geologists are indispensable professionals. This abstract academic document explores the multifaceted contributions of geologists in Senegal Dakar, emphasizing their significance in addressing regional issues such as resource management, infrastructure development, and climate change mitigation. By examining the unique geological context of Senegal Dakar and the evolving demands on geologists within this setting, this paper highlights how these professionals contribute to sustainable growth and scientific advancement.</w:t>
      </w:r>
    </w:p>
    <w:p>
      <w:pPr>
        <w:pStyle w:val="BodyText"/>
      </w:pPr>
      <w:r>
        <w:rPr>
          <w:bCs/>
          <w:b/>
        </w:rPr>
        <w:t xml:space="preserve">Contextual Overview of Senegal Dakar:</w:t>
      </w:r>
    </w:p>
    <w:p>
      <w:pPr>
        <w:pStyle w:val="BodyText"/>
      </w:pPr>
      <w:r>
        <w:t xml:space="preserve">Senegal, a West African nation with diverse geological formations, is home to the capital city of Dakar. Located on the Atlantic coast, Dakar is characterized by its unique interplay of coastal and terrestrial geology. The region’s geology includes sedimentary basins, metamorphic rocks, and mineral deposits that have shaped both natural landscapes and human activities for centuries. However, urbanization, climate change-induced erosion, and the need for sustainable resource extraction have created a pressing demand for geologists to address these challenges through research and practical applications.</w:t>
      </w:r>
    </w:p>
    <w:p>
      <w:pPr>
        <w:pStyle w:val="BodyText"/>
      </w:pPr>
      <w:r>
        <w:rPr>
          <w:bCs/>
          <w:b/>
        </w:rPr>
        <w:t xml:space="preserve">The Role of Geologists in Senegal Dakar:</w:t>
      </w:r>
    </w:p>
    <w:p>
      <w:pPr>
        <w:numPr>
          <w:ilvl w:val="0"/>
          <w:numId w:val="1001"/>
        </w:numPr>
        <w:pStyle w:val="Compact"/>
      </w:pPr>
      <w:r>
        <w:rPr>
          <w:bCs/>
          <w:b/>
        </w:rPr>
        <w:t xml:space="preserve">Resource Exploration and Management:</w:t>
      </w:r>
      <w:r>
        <w:t xml:space="preserve"> </w:t>
      </w:r>
      <w:r>
        <w:t xml:space="preserve">Geologists in Senegal Dakar are instrumental in identifying and managing the country’s natural resources, including mineral deposits such as gold, bauxite, and phosphates. These resources are vital to Senegal’s economy, but their extraction requires careful planning to balance economic gains with environmental preservation. Geologists use advanced techniques like remote sensing and geochemical analysis to map resource locations while minimizing ecological disruption.</w:t>
      </w:r>
    </w:p>
    <w:p>
      <w:pPr>
        <w:numPr>
          <w:ilvl w:val="0"/>
          <w:numId w:val="1001"/>
        </w:numPr>
        <w:pStyle w:val="Compact"/>
      </w:pPr>
      <w:r>
        <w:rPr>
          <w:bCs/>
          <w:b/>
        </w:rPr>
        <w:t xml:space="preserve">Infrastructure Development:</w:t>
      </w:r>
      <w:r>
        <w:t xml:space="preserve"> </w:t>
      </w:r>
      <w:r>
        <w:t xml:space="preserve">As Dakar experiences rapid urbanization, geologists contribute to infrastructure projects by assessing ground stability, soil composition, and seismic risks. Their expertise ensures that buildings, roads, and coastal defenses are constructed in alignment with geological conditions, reducing the likelihood of disasters such as landslides or subsidence.</w:t>
      </w:r>
    </w:p>
    <w:p>
      <w:pPr>
        <w:numPr>
          <w:ilvl w:val="0"/>
          <w:numId w:val="1001"/>
        </w:numPr>
        <w:pStyle w:val="Compact"/>
      </w:pPr>
      <w:r>
        <w:rPr>
          <w:bCs/>
          <w:b/>
        </w:rPr>
        <w:t xml:space="preserve">Environmental Conservation:</w:t>
      </w:r>
      <w:r>
        <w:t xml:space="preserve"> </w:t>
      </w:r>
      <w:r>
        <w:t xml:space="preserve">The coastal geography of Dakar makes it vulnerable to rising sea levels and erosion. Geologists work alongside environmental scientists to monitor these threats, proposing strategies like reforestation, wetland restoration, and shoreline stabilization. Their research also supports policies aimed at protecting the region’s biodiversity and cultural heritage sites.</w:t>
      </w:r>
    </w:p>
    <w:p>
      <w:pPr>
        <w:numPr>
          <w:ilvl w:val="0"/>
          <w:numId w:val="1001"/>
        </w:numPr>
        <w:pStyle w:val="Compact"/>
      </w:pPr>
      <w:r>
        <w:rPr>
          <w:bCs/>
          <w:b/>
        </w:rPr>
        <w:t xml:space="preserve">Climate Change Mitigation:</w:t>
      </w:r>
      <w:r>
        <w:t xml:space="preserve"> </w:t>
      </w:r>
      <w:r>
        <w:t xml:space="preserve">Geologists in Senegal Dakar are increasingly focused on studying how climate change impacts local geology. This includes analyzing changes in groundwater levels, sedimentation rates, and the vulnerability of coastal ecosystems. Their findings inform adaptive strategies to safeguard both human populations and natural systems.</w:t>
      </w:r>
    </w:p>
    <w:p>
      <w:pPr>
        <w:pStyle w:val="FirstParagraph"/>
      </w:pPr>
      <w:r>
        <w:rPr>
          <w:bCs/>
          <w:b/>
        </w:rPr>
        <w:t xml:space="preserve">Academic Contributions and Challenges:</w:t>
      </w:r>
    </w:p>
    <w:p>
      <w:pPr>
        <w:pStyle w:val="BodyText"/>
      </w:pPr>
      <w:r>
        <w:t xml:space="preserve">The academic community in Senegal Dakar has made significant strides in advancing geological research. Universities such as Cheikh Anta Diop University (UCAD) have established programs that train geologists to address regional challenges. However, the field faces unique obstacles, including limited funding for advanced equipment, a shortage of specialized professionals, and the need for interdisciplinary collaboration. Geologists often work with experts in engineering, environmental science, and public policy to develop holistic solutions.</w:t>
      </w:r>
    </w:p>
    <w:p>
      <w:pPr>
        <w:pStyle w:val="BodyText"/>
      </w:pPr>
      <w:r>
        <w:t xml:space="preserve">Furthermore, there is a growing emphasis on incorporating traditional knowledge into modern geological practices. Indigenous communities in Senegal have long understood local geology through oral histories and land-use practices. By integrating this knowledge with scientific methods, geologists can create more culturally sensitive and effective strategies for resource management.</w:t>
      </w:r>
    </w:p>
    <w:p>
      <w:pPr>
        <w:pStyle w:val="BodyText"/>
      </w:pPr>
      <w:r>
        <w:rPr>
          <w:bCs/>
          <w:b/>
        </w:rPr>
        <w:t xml:space="preserve">Case Studies and Future Directions:</w:t>
      </w:r>
    </w:p>
    <w:p>
      <w:pPr>
        <w:pStyle w:val="BodyText"/>
      </w:pPr>
      <w:r>
        <w:t xml:space="preserve">One notable case study involves the geological survey of Dakar’s coastal zones to combat erosion. Geologists have collaborated with local authorities to implement barriers made from locally available materials, such as stone and vegetation, which align with both environmental and economic goals. Another example is the exploration of phosphate deposits in southern Senegal, where geologists have balanced mining operations with the need to protect nearby agricultural lands.</w:t>
      </w:r>
    </w:p>
    <w:p>
      <w:pPr>
        <w:pStyle w:val="BodyText"/>
      </w:pPr>
      <w:r>
        <w:t xml:space="preserve">Looking ahead, geologists in Senegal Dakar must prioritize several key areas: (1) enhancing access to cutting-edge technology for data collection and analysis; (2) fostering partnerships between academia, industry, and government; and (3) promoting public awareness of geological risks and opportunities. These efforts will ensure that the region’s geological resources are harnessed responsibly while safeguarding its ecosystems.</w:t>
      </w:r>
    </w:p>
    <w:p>
      <w:pPr>
        <w:pStyle w:val="BodyText"/>
      </w:pPr>
      <w:r>
        <w:rPr>
          <w:bCs/>
          <w:b/>
        </w:rPr>
        <w:t xml:space="preserve">Conclusion:</w:t>
      </w:r>
    </w:p>
    <w:p>
      <w:pPr>
        <w:pStyle w:val="BodyText"/>
      </w:pPr>
      <w:r>
        <w:t xml:space="preserve">The role of geologists in Senegal Dakar is both critical and evolving. As a hub of political, cultural, and economic activity, Dakar presents unique challenges that require innovative geological solutions. From managing natural resources to mitigating climate change impacts, geologists serve as bridge-builders between science and society. Their work not only advances academic knowledge but also directly influences the quality of life for Senegalese communities. By addressing current limitations and embracing interdisciplinary approaches, geologists in Senegal Dakar can continue to play a transformative role in shaping the nation’s sustainable future.</w:t>
      </w:r>
    </w:p>
    <w:p>
      <w:pPr>
        <w:pStyle w:val="BodyText"/>
      </w:pPr>
      <w:r>
        <w:rPr>
          <w:bCs/>
          <w:b/>
        </w:rPr>
        <w:t xml:space="preserve">Keywords:</w:t>
      </w:r>
      <w:r>
        <w:t xml:space="preserve"> </w:t>
      </w:r>
      <w:r>
        <w:t xml:space="preserve">Abstract academic, Geologist, Senegal Dakar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Senegal Dakar</dc:title>
  <dc:creator/>
  <dc:language>en</dc:language>
  <cp:keywords/>
  <dcterms:created xsi:type="dcterms:W3CDTF">2026-07-20T07:52:25Z</dcterms:created>
  <dcterms:modified xsi:type="dcterms:W3CDTF">2026-07-20T07:52:25Z</dcterms:modified>
</cp:coreProperties>
</file>

<file path=docProps/custom.xml><?xml version="1.0" encoding="utf-8"?>
<Properties xmlns="http://schemas.openxmlformats.org/officeDocument/2006/custom-properties" xmlns:vt="http://schemas.openxmlformats.org/officeDocument/2006/docPropsVTypes"/>
</file>