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e1d6ec010434dd8796dbafd22f40f598e74d3b9"/>
    <w:p>
      <w:pPr>
        <w:pStyle w:val="Heading1"/>
      </w:pPr>
      <w:r>
        <w:t xml:space="preserve">Abstract Academic Document: The Role of Geologists in Urban Development and Environmental Management in South Korea, Seoul</w:t>
      </w:r>
    </w:p>
    <w:bookmarkStart w:id="20" w:name="abstract"/>
    <w:p>
      <w:pPr>
        <w:pStyle w:val="Heading2"/>
      </w:pPr>
      <w:r>
        <w:t xml:space="preserve">Abstract</w:t>
      </w:r>
    </w:p>
    <w:p>
      <w:pPr>
        <w:pStyle w:val="FirstParagraph"/>
      </w:pPr>
      <w:r>
        <w:t xml:space="preserve">The field of geology plays a pivotal role in the sustainable development and environmental stewardship of rapidly urbanizing regions. In the context of South Korea, particularly its capital city Seoul, geologists are critical to addressing complex challenges arising from high population density, industrialization, and climate change. This academic document examines the multifaceted responsibilities of geologists in South Korea Seoul, emphasizing their contributions to urban planning, natural disaster mitigation, and resource management. By analyzing the geological landscape of Seoul—including its sedimentary rock formations, fault lines, and groundwater systems—this study highlights how geologists collaborate with policymakers, engineers, and environmental scientists to ensure the city's resilience against seismic activity, subsidence risks (such as those linked to subway construction), and land degradation. The document further explores recent advancements in geological research within South Korea Seoul, including the integration of remote sensing technologies and GIS mapping for hazard assessment. It concludes by underscoring the indispensable role of geologists in shaping a sustainable urban future for Seoul, while also identifying gaps in current practices that require further academic and industry collaboration.</w:t>
      </w:r>
    </w:p>
    <w:bookmarkEnd w:id="20"/>
    <w:bookmarkStart w:id="21" w:name="introduction"/>
    <w:p>
      <w:pPr>
        <w:pStyle w:val="Heading2"/>
      </w:pPr>
      <w:r>
        <w:t xml:space="preserve">Introduction</w:t>
      </w:r>
    </w:p>
    <w:p>
      <w:pPr>
        <w:pStyle w:val="FirstParagraph"/>
      </w:pPr>
      <w:r>
        <w:t xml:space="preserve">South Korea has emerged as a global leader in technological innovation and economic growth, with Seoul serving as its cultural, political, and industrial epicenter. However, this rapid urbanization has placed immense pressure on the city's geological stability. Seoul lies within a region characterized by complex tectonic activity, including the presence of the Gyeonggi Fault Zone and historical seismic events such as the 1994 M5.2 Gyeongju earthquake, which highlighted vulnerabilities in urban infrastructure. Geologists operating in South Korea Seoul must navigate these challenges while also addressing environmental concerns like soil erosion, contamination of groundwater sources (such as those affected by industrial waste), and the depletion of natural resources. This document provides an in-depth analysis of how geologists contribute to the city's development, focusing on their role in mitigating risks associated with geological hazards, supporting infrastructure projects, and advancing scientific knowledge about Seoul's unique geological context.</w:t>
      </w:r>
    </w:p>
    <w:bookmarkEnd w:id="21"/>
    <w:bookmarkStart w:id="22" w:name="X4c6045163b2e3ffdb7f208da9b2aedc04f0f602"/>
    <w:p>
      <w:pPr>
        <w:pStyle w:val="Heading2"/>
      </w:pPr>
      <w:r>
        <w:t xml:space="preserve">Geological Landscape of South Korea Seoul</w:t>
      </w:r>
    </w:p>
    <w:p>
      <w:pPr>
        <w:pStyle w:val="FirstParagraph"/>
      </w:pPr>
      <w:r>
        <w:t xml:space="preserve">The geology of Seoul is shaped by its position within the Korean Peninsula's sedimentary basins. The city sits atop layers of Quaternary deposits, including alluvial plains and clay-rich soils, which were formed by ancient river systems such as the Han River. These sedimentary formations are interspersed with fault lines that pose seismic risks. Additionally, Seoul's rapid expansion into mountainous regions—such as the Bukhansan Mountain range—has led to increased instances of landslides and rockfalls. Geologists in South Korea Seoul conduct detailed stratigraphic analyses to understand these formations, enabling them to advise on construction projects that minimize environmental disruption. For example, the construction of Seoul's extensive subway network required meticulous geological surveys to identify unstable areas prone to subsidence or tunnel collapse. Furthermore, geologists monitor groundwater levels in the city's aquifers, which are critical for sustaining Seoul's population and industries but face threats from over-extraction and pollution.</w:t>
      </w:r>
    </w:p>
    <w:bookmarkEnd w:id="22"/>
    <w:bookmarkStart w:id="23" w:name="role-of-geologists-in-urban-planning"/>
    <w:p>
      <w:pPr>
        <w:pStyle w:val="Heading2"/>
      </w:pPr>
      <w:r>
        <w:t xml:space="preserve">Role of Geologists in Urban Planning</w:t>
      </w:r>
    </w:p>
    <w:p>
      <w:pPr>
        <w:pStyle w:val="FirstParagraph"/>
      </w:pPr>
      <w:r>
        <w:t xml:space="preserve">In South Korea Seoul, geologists collaborate with urban planners to ensure that development aligns with the region's geological constraints. This includes assessing land suitability for construction, designing earthquake-resistant buildings, and implementing measures to prevent soil liquefaction during seismic events. One notable example is the integration of geotechnical data into Seoul's Smart City Initiative, which leverages real-time monitoring systems to detect changes in ground stability. Geologists also play a key role in managing risks associated with surface mining and quarrying activities near urban areas, ensuring compliance with environmental regulations set by the South Korean Ministry of Environment. Their expertise is crucial for balancing economic growth with ecological preservation, particularly as Seoul continues to expand into ecologically sensitive zones.</w:t>
      </w:r>
    </w:p>
    <w:bookmarkEnd w:id="23"/>
    <w:bookmarkStart w:id="24" w:name="X385e86b83250a4c1a173aa240e38a0a7ea5be56"/>
    <w:p>
      <w:pPr>
        <w:pStyle w:val="Heading2"/>
      </w:pPr>
      <w:r>
        <w:t xml:space="preserve">Challenges Faced by Geologists in South Korea Seoul</w:t>
      </w:r>
    </w:p>
    <w:p>
      <w:pPr>
        <w:pStyle w:val="FirstParagraph"/>
      </w:pPr>
      <w:r>
        <w:t xml:space="preserve">Despite their critical contributions, geologists in South Korea Seoul face several challenges. One major issue is the increasing demand for land use in a densely populated city, which often leads to conflicts between urban development and geological conservation. For instance, the construction of high-rise buildings on soft clay soils requires advanced engineering solutions that rely heavily on geological data but are frequently constrained by cost and time pressures. Additionally, climate change has introduced new variables, such as rising groundwater levels due to increased rainfall and the potential for flooding in low-lying areas. Geologists must also contend with public awareness gaps; many residents in Seoul remain unaware of the geological risks they face, necessitating improved communication strategies to promote disaster preparedness.</w:t>
      </w:r>
    </w:p>
    <w:bookmarkEnd w:id="24"/>
    <w:bookmarkStart w:id="25" w:name="advancements-in-geological-research"/>
    <w:p>
      <w:pPr>
        <w:pStyle w:val="Heading2"/>
      </w:pPr>
      <w:r>
        <w:t xml:space="preserve">Advancements in Geological Research</w:t>
      </w:r>
    </w:p>
    <w:p>
      <w:pPr>
        <w:pStyle w:val="FirstParagraph"/>
      </w:pPr>
      <w:r>
        <w:t xml:space="preserve">Recent years have seen significant advancements in geological research within South Korea Seoul, driven by investments in technology and interdisciplinary collaboration. The use of 3D seismic imaging, drones, and artificial intelligence has enhanced the accuracy of hazard assessments, allowing geologists to predict subsidence patterns or identify hidden fault lines with greater precision. For example, a 2023 study conducted by the Korea Institute of Geoscience and Mineral Resources (KIGAM) utilized satellite-based InSAR technology to monitor ground deformation near Seoul's subway lines, providing critical insights for infrastructure maintenance. Moreover, geologists in South Korea Seoul are actively involved in global initiatives such as the International Association for Engineering Geology and the Environment (IAEG), sharing knowledge on sustainable urban practices that could be adapted to other megacities.</w:t>
      </w:r>
    </w:p>
    <w:bookmarkEnd w:id="25"/>
    <w:bookmarkStart w:id="26" w:name="conclusion"/>
    <w:p>
      <w:pPr>
        <w:pStyle w:val="Heading2"/>
      </w:pPr>
      <w:r>
        <w:t xml:space="preserve">Conclusion</w:t>
      </w:r>
    </w:p>
    <w:p>
      <w:pPr>
        <w:pStyle w:val="FirstParagraph"/>
      </w:pPr>
      <w:r>
        <w:t xml:space="preserve">The role of geologists in South Korea Seoul is indispensable, as they navigate the intricate interplay between urbanization, environmental conservation, and geological hazards. Their work ensures that Seoul remains resilient against natural disasters while fostering sustainable development. However, ongoing challenges—ranging from technological limitations to public engagement barriers—require continued investment in research and education. Future efforts should prioritize expanding the integration of geology into urban policy frameworks and enhancing interdisciplinary collaboration to address the evolving needs of a dynamic city like Seoul. By doing so, geologists will continue to shape the geological narrative of South Korea's capital, ensuring its safety, prosperity, and harmony with its unique natural environment.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Geologists in South Korea Seoul</dc:title>
  <dc:creator/>
  <dc:description>An academic abstract exploring the significance of geologists in South Korea's Seoul, focusing on urban development challenges and geological research.</dc:description>
  <dc:language>en</dc:language>
  <cp:keywords/>
  <dcterms:created xsi:type="dcterms:W3CDTF">2026-07-23T08:56:34Z</dcterms:created>
  <dcterms:modified xsi:type="dcterms:W3CDTF">2026-07-23T08:56:34Z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