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1" w:name="X66599b32819ae064fa4dd1528945f44d9489a74"/>
    <w:p>
      <w:pPr>
        <w:pStyle w:val="Heading1"/>
      </w:pPr>
      <w:r>
        <w:t xml:space="preserve">The Role of Geologists in Urban Development and Environmental Sustainability: A Case Study of Colombo, Sri Lanka</w:t>
      </w:r>
    </w:p>
    <w:p>
      <w:pPr>
        <w:pStyle w:val="FirstParagraph"/>
      </w:pPr>
      <w:r>
        <w:rPr>
          <w:bCs/>
          <w:b/>
        </w:rPr>
        <w:t xml:space="preserve">Author:</w:t>
      </w:r>
      <w:r>
        <w:t xml:space="preserve"> </w:t>
      </w:r>
      <w:r>
        <w:t xml:space="preserve">[Your Name], Department of Earth Sciences, University of Colombo, Sri Lanka.</w:t>
      </w:r>
    </w:p>
    <w:bookmarkStart w:id="20" w:name="abstract-academic"/>
    <w:p>
      <w:pPr>
        <w:pStyle w:val="Heading2"/>
      </w:pPr>
      <w:r>
        <w:t xml:space="preserve">Abstract Academic</w:t>
      </w:r>
    </w:p>
    <w:p>
      <w:pPr>
        <w:pStyle w:val="FirstParagraph"/>
      </w:pPr>
      <w:r>
        <w:t xml:space="preserve">In the context of rapid urbanization and environmental challenges facing cities like Colombo in Sri Lanka, the role of a geologist has become increasingly critical. This academic document explores the multifaceted responsibilities of a geologist in Sri Lanka Colombo, emphasizing their contributions to sustainable development, disaster mitigation, and resource management. The study is structured to highlight how geological expertise informs urban planning, addresses environmental concerns, and supports economic growth in one of South Asia’s most dynamic metropolitan areas. Given the unique geological features of Sri Lanka Colombo—including its proximity to coastal regions, limestone formations in the Western Province, and the potential for seismic activity—a geologist plays a pivotal role in ensuring infrastructure resilience and ecological preservation.</w:t>
      </w:r>
    </w:p>
    <w:p>
      <w:pPr>
        <w:pStyle w:val="BodyText"/>
      </w:pPr>
      <w:r>
        <w:t xml:space="preserve">The abstract academic presented here outlines key findings from research conducted over the past decade on geological practices in Colombo. It underscores how geologists collaborate with urban planners, engineers, and policymakers to address challenges such as soil erosion, groundwater depletion, and construction on unstable terrain. For instance, a geologist working in Sri Lanka Colombo might analyze the impact of deforestation on slope stability or assess the viability of landfill projects by studying subsurface soil layers. These activities are not only vital for mitigating natural disasters but also for aligning urban expansion with long-term environmental goals.</w:t>
      </w:r>
    </w:p>
    <w:p>
      <w:pPr>
        <w:pStyle w:val="BodyText"/>
      </w:pPr>
      <w:r>
        <w:t xml:space="preserve">A central theme of this document is the integration of geospatial technologies and remote sensing techniques into geological assessments in Sri Lanka Colombo. Modern geologists in the region utilize Geographic Information Systems (GIS) to map hazardous zones, monitor coastal erosion along the Indian Ocean coastline, and predict flood risks during monsoon seasons. Such tools enable data-driven decision-making, ensuring that urban development projects are both economically viable and environmentally sustainable.</w:t>
      </w:r>
    </w:p>
    <w:p>
      <w:pPr>
        <w:pStyle w:val="BodyText"/>
      </w:pPr>
      <w:r>
        <w:t xml:space="preserve">The academic analysis also highlights case studies where geologists in Sri Lanka Colombo have contributed to major infrastructure projects. For example, the construction of the Colombo International Financial City (CIFC) required extensive geological surveys to determine the stability of reclaimed land. Similarly, efforts to manage waste in metropolitan Colombo—such as the development of controlled landfill sites—have relied on geological data to prevent contamination of aquifers and surrounding ecosystems.</w:t>
      </w:r>
    </w:p>
    <w:p>
      <w:pPr>
        <w:pStyle w:val="BodyText"/>
      </w:pPr>
      <w:r>
        <w:t xml:space="preserve">Moreover, this document discusses the role of a geologist in preserving Sri Lanka’s mineral resources. The Western Province, including Colombo, is known for its deposits of limestone and clay, which are essential for construction and manufacturing industries. Geologists in the region work to balance resource extraction with conservation efforts, ensuring that mining activities do not compromise biodiversity or groundwater quality. This dual focus on economic development and environmental protection is a hallmark of geological practice in Sri Lanka Colombo.</w:t>
      </w:r>
    </w:p>
    <w:p>
      <w:pPr>
        <w:pStyle w:val="BodyText"/>
      </w:pPr>
      <w:r>
        <w:t xml:space="preserve">Another critical area addressed is disaster preparedness. While Sri Lanka experiences relatively low seismic activity compared to neighboring countries like Nepal or India, the potential for earthquakes in the Indian Ocean region necessitates proactive measures. Geologists in Sri Lanka Colombo conduct hazard assessments, monitor fault lines, and educate communities on risk reduction strategies. Their work is particularly relevant in areas with high population density, where even minor geological events could have severe consequences.</w:t>
      </w:r>
    </w:p>
    <w:p>
      <w:pPr>
        <w:pStyle w:val="BodyText"/>
      </w:pPr>
      <w:r>
        <w:t xml:space="preserve">The document further explores the challenges faced by geologists in Sri Lanka Colombo. These include limited funding for long-term research, the need for interdisciplinary collaboration, and the pressure to meet urban development timelines without compromising safety standards. For instance, a geologist might struggle to advocate for stricter building codes in informal settlements where rapid construction outpaces geological risk assessments.</w:t>
      </w:r>
    </w:p>
    <w:p>
      <w:pPr>
        <w:pStyle w:val="BodyText"/>
      </w:pPr>
      <w:r>
        <w:t xml:space="preserve">Despite these challenges, the role of a geologist in Sri Lanka Colombo remains indispensable. The academic analysis concludes with recommendations for strengthening geological education and public awareness campaigns. It emphasizes the need for policies that prioritize geological data in urban planning and environmental management. By fostering a culture of scientific inquiry and sustainable practices, geologists can ensure that Colombo continues to thrive as a modern metropolis while safeguarding its natural heritage.</w:t>
      </w:r>
    </w:p>
    <w:p>
      <w:pPr>
        <w:pStyle w:val="BodyText"/>
      </w:pPr>
      <w:r>
        <w:t xml:space="preserve">Key takeaways from this academic document include:</w:t>
      </w:r>
    </w:p>
    <w:p>
      <w:pPr>
        <w:numPr>
          <w:ilvl w:val="0"/>
          <w:numId w:val="1001"/>
        </w:numPr>
        <w:pStyle w:val="Compact"/>
      </w:pPr>
      <w:r>
        <w:t xml:space="preserve">A geologist in Sri Lanka Colombo is essential for mitigating environmental risks and supporting urban infrastructure development.</w:t>
      </w:r>
    </w:p>
    <w:p>
      <w:pPr>
        <w:numPr>
          <w:ilvl w:val="0"/>
          <w:numId w:val="1001"/>
        </w:numPr>
        <w:pStyle w:val="Compact"/>
      </w:pPr>
      <w:r>
        <w:t xml:space="preserve">Geological expertise informs decisions on land use, resource management, and disaster preparedness in the region.</w:t>
      </w:r>
    </w:p>
    <w:p>
      <w:pPr>
        <w:numPr>
          <w:ilvl w:val="0"/>
          <w:numId w:val="1001"/>
        </w:numPr>
        <w:pStyle w:val="Compact"/>
      </w:pPr>
      <w:r>
        <w:t xml:space="preserve">The integration of technology enhances a geologist’s ability to address complex challenges in Colombo’s dynamic landscape.</w:t>
      </w:r>
    </w:p>
    <w:p>
      <w:pPr>
        <w:numPr>
          <w:ilvl w:val="0"/>
          <w:numId w:val="1001"/>
        </w:numPr>
        <w:pStyle w:val="Compact"/>
      </w:pPr>
      <w:r>
        <w:t xml:space="preserve">Policymakers and urban planners must collaborate closely with geologists to achieve sustainable growth objectives.</w:t>
      </w:r>
    </w:p>
    <w:p>
      <w:pPr>
        <w:pStyle w:val="FirstParagraph"/>
      </w:pPr>
      <w:r>
        <w:t xml:space="preserve">In summary, this abstract academic document underscores the irreplaceable role of a geologist in Sri Lanka Colombo. As the city continues to evolve, their contributions will remain vital to ensuring that development is both resilient and harmonious with the region’s geological realities.</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Document: The Role of Geologists in Sri Lanka Colombo</dc:title>
  <dc:creator/>
  <dc:language>en</dc:language>
  <cp:keywords/>
  <dcterms:created xsi:type="dcterms:W3CDTF">2026-07-20T23:25:01Z</dcterms:created>
  <dcterms:modified xsi:type="dcterms:W3CDTF">2026-07-20T23:25:01Z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