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1364389fda3bb64511b4dac203a5be012f355"/>
    <w:p>
      <w:pPr>
        <w:pStyle w:val="Heading2"/>
      </w:pPr>
      <w:r>
        <w:t xml:space="preserve">Abstract Academic Document: The Role of a Geologist in Switzerland, Zurich</w:t>
      </w:r>
    </w:p>
    <w:p>
      <w:pPr>
        <w:pStyle w:val="FirstParagraph"/>
      </w:pPr>
      <w:r>
        <w:t xml:space="preserve">In the dynamic and geologically complex region of Switzerland, particularly within the urban and academic hub of Zurich, the role of a geologist holds immense significance. This document serves as an academic abstract exploring the multifaceted contributions of geologists in Zurich, emphasizing their critical role in understanding Switzerland’s unique geological landscape, addressing environmental challenges, and supporting sustainable development. By integrating scientific inquiry with practical applications, geologists in Zurich contribute to both local and global advancements in earth sciences.</w:t>
      </w:r>
    </w:p>
    <w:p>
      <w:pPr>
        <w:pStyle w:val="BodyText"/>
      </w:pPr>
      <w:r>
        <w:t xml:space="preserve">Zurich, situated at the crossroads of the Swiss Plateau and the Alpine foothills, presents a unique geological setting that demands specialized expertise. The region is characterized by its diverse lithology, ranging from sedimentary rocks of the Mesozoic era to glacial deposits formed during the Quaternary period. These features are not only a testament to Switzerland’s dynamic geological history but also pose challenges and opportunities for geologists working in the area. As a center of academic excellence, Zurich hosts institutions such as ETH Zurich (Eidgenössische Technische Hochschule Zürich), which is renowned for its cutting-edge research in geology, hydrology, and environmental science. This academic environment fosters innovation and collaboration among geologists, enabling them to address pressing issues such as climate change mitigation, natural hazard management, and resource conservation.</w:t>
      </w:r>
    </w:p>
    <w:p>
      <w:pPr>
        <w:pStyle w:val="BodyText"/>
      </w:pPr>
      <w:r>
        <w:t xml:space="preserve">The role of a geologist in Switzerland’s Zurich extends beyond traditional earth science studies. It encompasses interdisciplinary work that intersects with urban planning, environmental policy, and engineering. For instance, the presence of extensive karst landscapes in the region necessitates geological assessments to mitigate risks such as sinkholes and groundwater contamination. Geologists in Zurich collaborate with municipal authorities and private sector stakeholders to conduct subsurface investigations, ensuring safe infrastructure development while preserving the fragile ecosystems of the area. Additionally, their expertise is vital in managing Switzerland’s natural resources, including groundwater reserves and mineral deposits, which are essential for sustaining the region’s population and economy.</w:t>
      </w:r>
    </w:p>
    <w:p>
      <w:pPr>
        <w:pStyle w:val="BodyText"/>
      </w:pPr>
      <w:r>
        <w:t xml:space="preserve">Zurich’s proximity to the Alps further amplifies the importance of geological research. The Alpine region is a hotspot for studying tectonic processes, glacial dynamics, and permafrost degradation due to climate change. Geologists in Zurich play a pivotal role in monitoring these phenomena through fieldwork, remote sensing technologies, and laboratory analyses. Their findings inform policies aimed at protecting alpine environments while balancing economic activities such as tourism and agriculture. For example, the Swiss Federal Institute for Forest, Snow and Landscape Research (WSL), headquartered near Zurich, frequently partners with geologists to study the impact of rising temperatures on mountain permafrost stability, a critical factor in preventing landslides and infrastructure damage.</w:t>
      </w:r>
    </w:p>
    <w:p>
      <w:pPr>
        <w:pStyle w:val="BodyText"/>
      </w:pPr>
      <w:r>
        <w:t xml:space="preserve">The academic landscape in Zurich provides geologists with unparalleled resources to advance their research. Institutions like ETH Zurich offer state-of-the-art facilities for geochemical analysis, seismic studies, and paleoclimatic reconstructions. These tools enable geologists to contribute to global scientific discourse on topics such as the carbon cycle, earthquake risk assessment, and the long-term effects of human activity on geological systems. Furthermore, Zurich’s position as a global financial and technological hub attracts international collaboration opportunities. Geologists in the city often engage with multinational research networks, sharing data and methodologies that enhance their understanding of Earth’s processes.</w:t>
      </w:r>
    </w:p>
    <w:p>
      <w:pPr>
        <w:pStyle w:val="BodyText"/>
      </w:pPr>
      <w:r>
        <w:t xml:space="preserve">A key challenge for geologists in Zurich is addressing the interplay between urbanization and geological hazards. As Zurich continues to grow, the demand for land-use planning that incorporates geological constraints increases. For instance, the city’s expansion into areas with high seismic risk requires geologists to develop mitigation strategies such as reinforced building codes and early warning systems. Additionally, the resurgence of interest in renewable energy sources—such as geothermal energy—has prompted geologists to investigate the feasibility of tapping into subsurface heat reservoirs without compromising ecological integrity.</w:t>
      </w:r>
    </w:p>
    <w:p>
      <w:pPr>
        <w:pStyle w:val="BodyText"/>
      </w:pPr>
      <w:r>
        <w:t xml:space="preserve">Educational institutions in Zurich also play a crucial role in training future generations of geologists. Undergraduate and postgraduate programs at ETH Zurich emphasize both theoretical and applied aspects of geology, preparing students to tackle real-world challenges. These programs often include fieldwork in the nearby Alps, where students gain hands-on experience analyzing rock formations, mapping geological structures, and interpreting stratigraphic sequences. Such experiential learning ensures that graduates are equipped to contribute effectively to Switzerland’s geological research and industry sectors.</w:t>
      </w:r>
    </w:p>
    <w:p>
      <w:pPr>
        <w:pStyle w:val="BodyText"/>
      </w:pPr>
      <w:r>
        <w:t xml:space="preserve">Moreover, geologists in Zurich are instrumental in public education and outreach. Through museums like the Museum of Natural History Zurich (Naturmuseum Zürich), they communicate complex geological concepts to the general public, fostering a culture of environmental stewardship. These efforts are vital for ensuring that communities understand and appreciate the geological processes shaping their surroundings, from the erosion patterns of glacial valleys to the seismic risks associated with Alpine fault lines.</w:t>
      </w:r>
    </w:p>
    <w:p>
      <w:pPr>
        <w:pStyle w:val="BodyText"/>
      </w:pPr>
      <w:r>
        <w:t xml:space="preserve">In conclusion, geologists in Switzerland’s Zurich are indispensable in navigating the region’s complex geological landscape. Their work spans scientific research, environmental management, and community engagement, all while leveraging Zurich’s status as an academic and technological powerhouse. As Switzerland faces evolving challenges related to climate change and urban development, the expertise of geologists will remain central to safeguarding both natural ecosystems and human settlements. This abstract underscores the vital role of geologists in Zurich as stewards of Earth’s resources and champions of sustainable progress.</w:t>
      </w:r>
    </w:p>
    <w:p>
      <w:pPr>
        <w:pStyle w:val="BodyText"/>
      </w:pPr>
      <w:r>
        <w:rPr>
          <w:bCs/>
          <w:b/>
        </w:rPr>
        <w:t xml:space="preserve">Keywords:</w:t>
      </w:r>
      <w:r>
        <w:t xml:space="preserve"> </w:t>
      </w:r>
      <w:r>
        <w:t xml:space="preserve">Geologist, Switzerland Zurich, Academic Research, Alpine Geology, Environmental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2026-07-21T13:12:32Z</dcterms:created>
  <dcterms:modified xsi:type="dcterms:W3CDTF">2026-07-21T13:12:32Z</dcterms:modified>
</cp:coreProperties>
</file>

<file path=docProps/custom.xml><?xml version="1.0" encoding="utf-8"?>
<Properties xmlns="http://schemas.openxmlformats.org/officeDocument/2006/custom-properties" xmlns:vt="http://schemas.openxmlformats.org/officeDocument/2006/docPropsVTypes"/>
</file>