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Thailand</w:t>
      </w:r>
      <w:r>
        <w:t xml:space="preserve"> </w:t>
      </w:r>
      <w:r>
        <w:t xml:space="preserve">Bangkok</w:t>
      </w:r>
    </w:p>
    <w:bookmarkStart w:id="24" w:name="Xc5c63c801a7983cffc9697ff568e3f0a8a2d736"/>
    <w:p>
      <w:pPr>
        <w:pStyle w:val="Heading1"/>
      </w:pPr>
      <w:r>
        <w:t xml:space="preserve">Abstract Academic Document on the Role of a Geologist in Thailand Bangkok</w:t>
      </w:r>
    </w:p>
    <w:p>
      <w:pPr>
        <w:pStyle w:val="FirstParagraph"/>
      </w:pPr>
      <w:r>
        <w:t xml:space="preserve">The field of geology has long been foundational to understanding Earth’s structure, processes, and resources. In the context of</w:t>
      </w:r>
      <w:r>
        <w:t xml:space="preserve"> </w:t>
      </w:r>
      <w:r>
        <w:rPr>
          <w:bCs/>
          <w:b/>
        </w:rPr>
        <w:t xml:space="preserve">Thailand Bangkok</w:t>
      </w:r>
      <w:r>
        <w:t xml:space="preserve">, a metropolis characterized by rapid urbanization, complex geological formations, and environmental challenges, the role of a</w:t>
      </w:r>
      <w:r>
        <w:t xml:space="preserve"> </w:t>
      </w:r>
      <w:r>
        <w:rPr>
          <w:bCs/>
          <w:b/>
        </w:rPr>
        <w:t xml:space="preserve">Geologist</w:t>
      </w:r>
      <w:r>
        <w:t xml:space="preserve"> </w:t>
      </w:r>
      <w:r>
        <w:t xml:space="preserve">is both critical and multifaceted. This academic abstract explores the significance of geologists in addressing contemporary issues such as land subsidence, flood management, mineral resource exploration, and sustainable urban development in Bangkok. By integrating scientific research with practical applications, geologists contribute to the resilience of Thailand’s capital city against natural hazards while supporting its economic growth.</w:t>
      </w:r>
    </w:p>
    <w:bookmarkStart w:id="20" w:name="X1c442903fb6718f3d3e43fed211c2f7aae2c2ac"/>
    <w:p>
      <w:pPr>
        <w:pStyle w:val="Heading2"/>
      </w:pPr>
      <w:r>
        <w:t xml:space="preserve">Geological Challenges in Bangkok: A Unique Context</w:t>
      </w:r>
    </w:p>
    <w:p>
      <w:pPr>
        <w:pStyle w:val="FirstParagraph"/>
      </w:pPr>
      <w:r>
        <w:rPr>
          <w:bCs/>
          <w:b/>
        </w:rPr>
        <w:t xml:space="preserve">Thailand Bangkok</w:t>
      </w:r>
      <w:r>
        <w:t xml:space="preserve">, situated on the Chao Phraya River delta, faces unique geological challenges due to its low-lying topography and high population density. The city’s rapid expansion has intensified issues such as</w:t>
      </w:r>
      <w:r>
        <w:t xml:space="preserve"> </w:t>
      </w:r>
      <w:r>
        <w:rPr>
          <w:iCs/>
          <w:i/>
        </w:rPr>
        <w:t xml:space="preserve">land subsidence</w:t>
      </w:r>
      <w:r>
        <w:t xml:space="preserve">, exacerbated by groundwater extraction and the weight of urban infrastructure. Geologists in Bangkok play a pivotal role in monitoring these phenomena through advanced geophysical surveys, soil analysis, and hydrological modeling. Their work is essential for predicting areas at risk of sinkholes, flooding, and structural instability—factors that directly impact public safety and infrastructure planning.</w:t>
      </w:r>
    </w:p>
    <w:p>
      <w:pPr>
        <w:pStyle w:val="BodyText"/>
      </w:pPr>
      <w:r>
        <w:t xml:space="preserve">Bangkok’s proximity to coastal regions also necessitates geological expertise in managing</w:t>
      </w:r>
      <w:r>
        <w:t xml:space="preserve"> </w:t>
      </w:r>
      <w:r>
        <w:rPr>
          <w:iCs/>
          <w:i/>
        </w:rPr>
        <w:t xml:space="preserve">coastal erosion</w:t>
      </w:r>
      <w:r>
        <w:t xml:space="preserve"> </w:t>
      </w:r>
      <w:r>
        <w:t xml:space="preserve">and</w:t>
      </w:r>
      <w:r>
        <w:t xml:space="preserve"> </w:t>
      </w:r>
      <w:r>
        <w:rPr>
          <w:iCs/>
          <w:i/>
        </w:rPr>
        <w:t xml:space="preserve">saltwater intrusion</w:t>
      </w:r>
      <w:r>
        <w:t xml:space="preserve">. As climate change accelerates sea-level rise, geologists collaborate with environmental agencies to devise mitigation strategies, such as mangrove restoration and shoreline stabilization projects. These efforts align with Thailand’s national goals for sustainable development while safeguarding the city’s ecological balance.</w:t>
      </w:r>
    </w:p>
    <w:bookmarkEnd w:id="20"/>
    <w:bookmarkStart w:id="21" w:name="Xd8f29c3396868b4f478dd01791312f67e4b32fd"/>
    <w:p>
      <w:pPr>
        <w:pStyle w:val="Heading2"/>
      </w:pPr>
      <w:r>
        <w:t xml:space="preserve">The Geologist in Urban Development and Resource Management</w:t>
      </w:r>
    </w:p>
    <w:p>
      <w:pPr>
        <w:pStyle w:val="FirstParagraph"/>
      </w:pPr>
      <w:r>
        <w:t xml:space="preserve">In</w:t>
      </w:r>
      <w:r>
        <w:t xml:space="preserve"> </w:t>
      </w:r>
      <w:r>
        <w:rPr>
          <w:bCs/>
          <w:b/>
        </w:rPr>
        <w:t xml:space="preserve">Thailand Bangkok</w:t>
      </w:r>
      <w:r>
        <w:t xml:space="preserve">, geologists are indispensable to urban planning and resource management. Their expertise informs decisions on land use, construction materials, and hazard mitigation. For instance, the exploration of</w:t>
      </w:r>
      <w:r>
        <w:t xml:space="preserve"> </w:t>
      </w:r>
      <w:r>
        <w:rPr>
          <w:iCs/>
          <w:i/>
        </w:rPr>
        <w:t xml:space="preserve">quarrying sites</w:t>
      </w:r>
      <w:r>
        <w:t xml:space="preserve"> </w:t>
      </w:r>
      <w:r>
        <w:t xml:space="preserve">for aggregate materials—essential for infrastructure projects—requires careful geological assessment to avoid depleting non-renewable resources or destabilizing surrounding ecosystems.</w:t>
      </w:r>
    </w:p>
    <w:p>
      <w:pPr>
        <w:pStyle w:val="BodyText"/>
      </w:pPr>
      <w:r>
        <w:t xml:space="preserve">Bangkok’s construction boom has also highlighted the need for geotechnical studies to ensure the stability of high-rise buildings, bridges, and transportation networks. Geologists analyze soil composition, bearing capacity, and seismic risks to provide data-driven recommendations. This is particularly vital in a region prone to</w:t>
      </w:r>
      <w:r>
        <w:t xml:space="preserve"> </w:t>
      </w:r>
      <w:r>
        <w:rPr>
          <w:iCs/>
          <w:i/>
        </w:rPr>
        <w:t xml:space="preserve">earthquakes</w:t>
      </w:r>
      <w:r>
        <w:t xml:space="preserve">, though Bangkok itself is not located on major tectonic fault lines. Nevertheless, the city’s infrastructure must account for secondary hazards such as liquefaction during seismic events.</w:t>
      </w:r>
    </w:p>
    <w:p>
      <w:pPr>
        <w:pStyle w:val="BodyText"/>
      </w:pPr>
      <w:r>
        <w:t xml:space="preserve">Beyond urban development, geologists in Bangkok contribute to the exploration of</w:t>
      </w:r>
      <w:r>
        <w:t xml:space="preserve"> </w:t>
      </w:r>
      <w:r>
        <w:rPr>
          <w:iCs/>
          <w:i/>
        </w:rPr>
        <w:t xml:space="preserve">natural resources</w:t>
      </w:r>
      <w:r>
        <w:t xml:space="preserve">. While Thailand is not traditionally rich in mineral deposits, ongoing research into</w:t>
      </w:r>
      <w:r>
        <w:t xml:space="preserve"> </w:t>
      </w:r>
      <w:r>
        <w:rPr>
          <w:iCs/>
          <w:i/>
        </w:rPr>
        <w:t xml:space="preserve">deep-sea mining</w:t>
      </w:r>
      <w:r>
        <w:t xml:space="preserve">,</w:t>
      </w:r>
      <w:r>
        <w:t xml:space="preserve"> </w:t>
      </w:r>
      <w:r>
        <w:rPr>
          <w:iCs/>
          <w:i/>
        </w:rPr>
        <w:t xml:space="preserve">geothermal energy</w:t>
      </w:r>
      <w:r>
        <w:t xml:space="preserve">, and</w:t>
      </w:r>
      <w:r>
        <w:t xml:space="preserve"> </w:t>
      </w:r>
      <w:r>
        <w:rPr>
          <w:iCs/>
          <w:i/>
        </w:rPr>
        <w:t xml:space="preserve">rare earth elements</w:t>
      </w:r>
      <w:r>
        <w:t xml:space="preserve"> </w:t>
      </w:r>
      <w:r>
        <w:t xml:space="preserve">positions the country as a potential player in global resource economies. Geologists at institutions like Chulalongkorn University and the National Institute of Development Engineering (NIDE) are pioneering studies on these frontiers, leveraging Bangkok’s status as a regional scientific hub.</w:t>
      </w:r>
    </w:p>
    <w:bookmarkEnd w:id="21"/>
    <w:bookmarkStart w:id="22" w:name="X6178d299bb09224acaae592f5ee32972b0e7590"/>
    <w:p>
      <w:pPr>
        <w:pStyle w:val="Heading2"/>
      </w:pPr>
      <w:r>
        <w:t xml:space="preserve">Academic Contributions and Interdisciplinary Collaboration</w:t>
      </w:r>
    </w:p>
    <w:p>
      <w:pPr>
        <w:pStyle w:val="FirstParagraph"/>
      </w:pPr>
      <w:r>
        <w:t xml:space="preserve">The academic community in</w:t>
      </w:r>
      <w:r>
        <w:t xml:space="preserve"> </w:t>
      </w:r>
      <w:r>
        <w:rPr>
          <w:bCs/>
          <w:b/>
        </w:rPr>
        <w:t xml:space="preserve">Thailand Bangkok</w:t>
      </w:r>
      <w:r>
        <w:t xml:space="preserve"> </w:t>
      </w:r>
      <w:r>
        <w:t xml:space="preserve">has produced groundbreaking research that underscores the importance of geology. Universities such as Mahidol University and Thammasat University host programs that train geologists to address local challenges while contributing to global knowledge. Research topics include the sedimentation patterns of the Chao Phraya River, groundwater recharge dynamics, and paleoclimatic studies using fossil records from Thailand’s sedimentary basins.</w:t>
      </w:r>
    </w:p>
    <w:p>
      <w:pPr>
        <w:pStyle w:val="BodyText"/>
      </w:pPr>
      <w:r>
        <w:t xml:space="preserve">Interdisciplinary collaboration is a hallmark of geological work in Bangkok. Geologists frequently partner with engineers, urban planners, and environmental scientists to create holistic solutions. For example, the integration of</w:t>
      </w:r>
      <w:r>
        <w:t xml:space="preserve"> </w:t>
      </w:r>
      <w:r>
        <w:rPr>
          <w:iCs/>
          <w:i/>
        </w:rPr>
        <w:t xml:space="preserve">GIS mapping</w:t>
      </w:r>
      <w:r>
        <w:t xml:space="preserve"> </w:t>
      </w:r>
      <w:r>
        <w:t xml:space="preserve">and</w:t>
      </w:r>
      <w:r>
        <w:t xml:space="preserve"> </w:t>
      </w:r>
      <w:r>
        <w:rPr>
          <w:iCs/>
          <w:i/>
        </w:rPr>
        <w:t xml:space="preserve">remote sensing</w:t>
      </w:r>
      <w:r>
        <w:t xml:space="preserve"> </w:t>
      </w:r>
      <w:r>
        <w:t xml:space="preserve">technologies allows geologists to visualize subsurface structures and predict flood-prone zones with greater accuracy. Such innovations are critical in a city where the annual monsoon season poses significant risks.</w:t>
      </w:r>
    </w:p>
    <w:p>
      <w:pPr>
        <w:pStyle w:val="BodyText"/>
      </w:pPr>
      <w:r>
        <w:t xml:space="preserve">The academic sector also emphasizes education and public awareness. Geologists in Bangkok engage in outreach programs to educate citizens about geological hazards, such as landslides and floods, and promote disaster preparedness. These efforts align with Thailand’s National Disaster Risk Reduction Framework, which prioritizes community-based approaches to resilience building.</w:t>
      </w:r>
    </w:p>
    <w:bookmarkEnd w:id="22"/>
    <w:bookmarkStart w:id="23" w:name="X690b3e28b74748887248a02a6290ac1359069e5"/>
    <w:p>
      <w:pPr>
        <w:pStyle w:val="Heading2"/>
      </w:pPr>
      <w:r>
        <w:t xml:space="preserve">Future Prospects for Geologists in Bangkok</w:t>
      </w:r>
    </w:p>
    <w:p>
      <w:pPr>
        <w:pStyle w:val="FirstParagraph"/>
      </w:pPr>
      <w:r>
        <w:t xml:space="preserve">The role of a</w:t>
      </w:r>
      <w:r>
        <w:t xml:space="preserve"> </w:t>
      </w:r>
      <w:r>
        <w:rPr>
          <w:bCs/>
          <w:b/>
        </w:rPr>
        <w:t xml:space="preserve">Geologist</w:t>
      </w:r>
      <w:r>
        <w:t xml:space="preserve"> </w:t>
      </w:r>
      <w:r>
        <w:t xml:space="preserve">in</w:t>
      </w:r>
      <w:r>
        <w:t xml:space="preserve"> </w:t>
      </w:r>
      <w:r>
        <w:rPr>
          <w:bCs/>
          <w:b/>
        </w:rPr>
        <w:t xml:space="preserve">Thailand Bangkok</w:t>
      </w:r>
      <w:r>
        <w:t xml:space="preserve"> </w:t>
      </w:r>
      <w:r>
        <w:t xml:space="preserve">is poised for growth as the city confronts escalating environmental and developmental challenges. Emerging technologies, such as artificial intelligence-driven data analysis and drone-based geological surveys, will enhance the precision of geologists’ work. Additionally, international collaborations—particularly with countries facing similar urbanization challenges—will expand opportunities for knowledge exchange and funding.</w:t>
      </w:r>
    </w:p>
    <w:p>
      <w:pPr>
        <w:pStyle w:val="BodyText"/>
      </w:pPr>
      <w:r>
        <w:t xml:space="preserve">However, the field must also address gaps in public policy and resource allocation. Strengthening partnerships between academia, industry, and government agencies will be crucial to ensure that geological insights inform long-term planning. For instance, integrating geological data into Bangkok’s</w:t>
      </w:r>
      <w:r>
        <w:t xml:space="preserve"> </w:t>
      </w:r>
      <w:r>
        <w:rPr>
          <w:iCs/>
          <w:i/>
        </w:rPr>
        <w:t xml:space="preserve">Metro system</w:t>
      </w:r>
      <w:r>
        <w:t xml:space="preserve"> </w:t>
      </w:r>
      <w:r>
        <w:t xml:space="preserve">expansions or flood control projects can prevent costly errors and safeguard investments.</w:t>
      </w:r>
    </w:p>
    <w:p>
      <w:pPr>
        <w:pStyle w:val="BodyText"/>
      </w:pPr>
      <w:r>
        <w:t xml:space="preserve">In conclusion, the</w:t>
      </w:r>
      <w:r>
        <w:t xml:space="preserve"> </w:t>
      </w:r>
      <w:r>
        <w:rPr>
          <w:bCs/>
          <w:b/>
        </w:rPr>
        <w:t xml:space="preserve">Geologist</w:t>
      </w:r>
      <w:r>
        <w:t xml:space="preserve"> </w:t>
      </w:r>
      <w:r>
        <w:t xml:space="preserve">in</w:t>
      </w:r>
      <w:r>
        <w:t xml:space="preserve"> </w:t>
      </w:r>
      <w:r>
        <w:rPr>
          <w:bCs/>
          <w:b/>
        </w:rPr>
        <w:t xml:space="preserve">Thailand Bangkok</w:t>
      </w:r>
      <w:r>
        <w:t xml:space="preserve"> </w:t>
      </w:r>
      <w:r>
        <w:t xml:space="preserve">is not merely a scientist but a steward of the city’s future. Their work bridges the gap between Earth sciences and human needs, ensuring that Bangkok’s growth remains sustainable and resilient. As Thailand continues to position itself as a leader in Southeast Asia, the contributions of geologists will remain indispensable to its vision of progress.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Thailand Bangkok</dc:title>
  <dc:creator/>
  <cp:keywords/>
  <dcterms:created xsi:type="dcterms:W3CDTF">2026-07-23T13:15:42Z</dcterms:created>
  <dcterms:modified xsi:type="dcterms:W3CDTF">2026-07-23T13:15:42Z</dcterms:modified>
</cp:coreProperties>
</file>

<file path=docProps/custom.xml><?xml version="1.0" encoding="utf-8"?>
<Properties xmlns="http://schemas.openxmlformats.org/officeDocument/2006/custom-properties" xmlns:vt="http://schemas.openxmlformats.org/officeDocument/2006/docPropsVTypes"/>
</file>