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65f452204fe991903fe85639ca2cd0d5f4058f4"/>
    <w:p>
      <w:pPr>
        <w:pStyle w:val="Heading1"/>
      </w:pPr>
      <w:r>
        <w:t xml:space="preserve">Abstract Academic: The Role of a Geologist in Uganda, Kampala</w:t>
      </w:r>
    </w:p>
    <w:p>
      <w:pPr>
        <w:pStyle w:val="FirstParagraph"/>
      </w:pPr>
      <w:r>
        <w:t xml:space="preserve">The field of geology plays a pivotal role in understanding the Earth's composition, processes, and resources, which are critical for sustainable development and environmental management. In urban centers like Kampala, Uganda—a rapidly growing capital city with unique geological challenges—the expertise of a geologist is indispensable. This academic abstract explores the multifaceted contributions of geologists in Kampala, focusing on their role in addressing urbanization pressures, environmental protection, mineral exploration, and disaster risk mitigation within the context of Uganda's socio-economic landscape.</w:t>
      </w:r>
    </w:p>
    <w:bookmarkStart w:id="20" w:name="geological-challenges-in-urban-kampala"/>
    <w:p>
      <w:pPr>
        <w:pStyle w:val="Heading2"/>
      </w:pPr>
      <w:r>
        <w:t xml:space="preserve">Geological Challenges in Urban Kampala</w:t>
      </w:r>
    </w:p>
    <w:p>
      <w:pPr>
        <w:pStyle w:val="FirstParagraph"/>
      </w:pPr>
      <w:r>
        <w:t xml:space="preserve">Kampala, the capital and largest city of Uganda, faces significant geological challenges exacerbated by rapid urbanization. The city is situated on a mix of volcanic and sedimentary rock formations, which influence soil stability, groundwater availability, and infrastructure development. A geologist's role in this context involves conducting detailed geological surveys to map subsurface structures, assess soil bearing capacity for construction projects, and identify areas prone to landslides or flooding. For instance, the presence of the Mabira Forest Reserve on the city's outskirts poses unique hydrological challenges that require careful geological analysis to balance urban expansion with environmental preservation.</w:t>
      </w:r>
    </w:p>
    <w:bookmarkEnd w:id="20"/>
    <w:bookmarkStart w:id="21" w:name="urbanization-and-resource-management"/>
    <w:p>
      <w:pPr>
        <w:pStyle w:val="Heading2"/>
      </w:pPr>
      <w:r>
        <w:t xml:space="preserve">Urbanization and Resource Management</w:t>
      </w:r>
    </w:p>
    <w:p>
      <w:pPr>
        <w:pStyle w:val="FirstParagraph"/>
      </w:pPr>
      <w:r>
        <w:t xml:space="preserve">As Kampala continues to expand, the demand for natural resources such as building materials, groundwater, and energy sources increases. A geologist in Uganda's capital must navigate the delicate interplay between resource extraction and sustainable practices. For example, sand mining—a common activity in areas like Nakaseke and Katakwi—can lead to soil erosion and riverbed degradation if not managed responsibly. Geologists contribute by recommending environmentally sound extraction techniques, monitoring sedimentation rates, and ensuring compliance with local regulations to mitigate long-term ecological damage.</w:t>
      </w:r>
    </w:p>
    <w:bookmarkEnd w:id="21"/>
    <w:bookmarkStart w:id="22" w:name="Xa0070335d5ebc71754b2bcbddb70b7c166d65dc"/>
    <w:p>
      <w:pPr>
        <w:pStyle w:val="Heading2"/>
      </w:pPr>
      <w:r>
        <w:t xml:space="preserve">Environmental Protection and Climate Resilience</w:t>
      </w:r>
    </w:p>
    <w:p>
      <w:pPr>
        <w:pStyle w:val="FirstParagraph"/>
      </w:pPr>
      <w:r>
        <w:t xml:space="preserve">Kampala's proximity to Lake Victoria and its vulnerability to climate change-related hazards necessitate the involvement of geologists in environmental protection initiatives. The city experiences frequent rainfall variability, which can lead to flash floods, while rising temperatures threaten groundwater recharge rates. Geologists collaborate with urban planners and policymakers to develop climate-resilient infrastructure by analyzing geological data on aquifer systems, soil permeability, and topography. Their work ensures that drainage systems are designed to handle extreme weather events and that water resources are managed equitably for both urban populations and surrounding ecosystems.</w:t>
      </w:r>
    </w:p>
    <w:bookmarkEnd w:id="22"/>
    <w:bookmarkStart w:id="23" w:name="X179d1115a1c4668e61c6654c9e7d8e79fe18879"/>
    <w:p>
      <w:pPr>
        <w:pStyle w:val="Heading2"/>
      </w:pPr>
      <w:r>
        <w:t xml:space="preserve">Mineral Exploration and Economic Development</w:t>
      </w:r>
    </w:p>
    <w:p>
      <w:pPr>
        <w:pStyle w:val="FirstParagraph"/>
      </w:pPr>
      <w:r>
        <w:t xml:space="preserve">Uganda is endowed with diverse mineral resources, including gold, copper, tin, and rare earth elements. However, the exploitation of these resources requires precise geological expertise to locate deposits while minimizing environmental impact. In Kampala, geologists work alongside mining companies and regulatory agencies to conduct feasibility studies for new projects. For instance, the recent interest in lithium exploration for battery production has prompted geologists to map pegmatite occurrences in regions like Karamoja, ensuring that extraction activities align with national economic goals without compromising ecological integrity.</w:t>
      </w:r>
    </w:p>
    <w:bookmarkEnd w:id="23"/>
    <w:bookmarkStart w:id="24" w:name="disaster-risk-mitigation"/>
    <w:p>
      <w:pPr>
        <w:pStyle w:val="Heading2"/>
      </w:pPr>
      <w:r>
        <w:t xml:space="preserve">Disaster Risk Mitigation</w:t>
      </w:r>
    </w:p>
    <w:p>
      <w:pPr>
        <w:pStyle w:val="FirstParagraph"/>
      </w:pPr>
      <w:r>
        <w:t xml:space="preserve">Kampala's geological profile makes it susceptible to natural disasters such as landslides, earthquakes (though rare), and flooding. A geologist's role in disaster risk mitigation involves identifying high-risk zones, developing early warning systems, and educating the public on preparedness measures. For example, the 2017 landslide in Mbarara—a region with similar geological conditions to parts of Kampala—highlighted the need for proactive geological assessments to prevent loss of life and property. Geologists also advise on retrofitting existing infrastructure to withstand seismic activity, even in low-risk areas.</w:t>
      </w:r>
    </w:p>
    <w:bookmarkEnd w:id="24"/>
    <w:bookmarkStart w:id="25" w:name="education-and-community-engagement"/>
    <w:p>
      <w:pPr>
        <w:pStyle w:val="Heading2"/>
      </w:pPr>
      <w:r>
        <w:t xml:space="preserve">Education and Community Engagement</w:t>
      </w:r>
    </w:p>
    <w:p>
      <w:pPr>
        <w:pStyle w:val="FirstParagraph"/>
      </w:pPr>
      <w:r>
        <w:t xml:space="preserve">The integration of geology into urban planning requires collaboration between geologists, educators, and policymakers. In Kampala, universities such as Makerere University play a vital role in training future geologists through specialized programs that emphasize both theoretical knowledge and fieldwork. Geologists in the city also engage with local communities to raise awareness about geological hazards and resource conservation. Workshops on soil erosion prevention or groundwater conservation are common initiatives aimed at fostering a culture of environmental stewardship among residents.</w:t>
      </w:r>
    </w:p>
    <w:bookmarkEnd w:id="25"/>
    <w:bookmarkStart w:id="26" w:name="conclusion"/>
    <w:p>
      <w:pPr>
        <w:pStyle w:val="Heading2"/>
      </w:pPr>
      <w:r>
        <w:t xml:space="preserve">Conclusion</w:t>
      </w:r>
    </w:p>
    <w:p>
      <w:pPr>
        <w:pStyle w:val="FirstParagraph"/>
      </w:pPr>
      <w:r>
        <w:t xml:space="preserve">The role of a geologist in Uganda, particularly in Kampala, is multifaceted and critical to the city's sustainable development. From managing natural resources and mitigating environmental risks to supporting economic growth through responsible mineral exploration, geologists serve as key advisors in shaping the future of urban centers. As Kampala continues to grow, the contributions of geologists will remain essential in ensuring that progress is achieved without compromising ecological balance or public safety. This abstract underscores the importance of integrating geological expertise into national policies and local practices to create a resilient and thriving capital for Uganda.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Uganda, Kampala</dc:title>
  <dc:creator/>
  <dc:language>en</dc:language>
  <cp:keywords/>
  <dcterms:created xsi:type="dcterms:W3CDTF">2026-07-20T01:12:57Z</dcterms:created>
  <dcterms:modified xsi:type="dcterms:W3CDTF">2026-07-20T01:12:57Z</dcterms:modified>
</cp:coreProperties>
</file>

<file path=docProps/custom.xml><?xml version="1.0" encoding="utf-8"?>
<Properties xmlns="http://schemas.openxmlformats.org/officeDocument/2006/custom-properties" xmlns:vt="http://schemas.openxmlformats.org/officeDocument/2006/docPropsVTypes"/>
</file>