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eb516c2e079c429c6949a724f212f01d1d7644a"/>
    <w:p>
      <w:pPr>
        <w:pStyle w:val="Heading1"/>
      </w:pPr>
      <w:r>
        <w:t xml:space="preserve">Abstract Academic Document: The Role of Geologists in United States Chicago</w:t>
      </w:r>
    </w:p>
    <w:p>
      <w:pPr>
        <w:pStyle w:val="FirstParagraph"/>
      </w:pPr>
      <w:r>
        <w:rPr>
          <w:bCs/>
          <w:b/>
        </w:rPr>
        <w:t xml:space="preserve">Abstract:</w:t>
      </w:r>
      <w:r>
        <w:t xml:space="preserve"> </w:t>
      </w:r>
      <w:r>
        <w:t xml:space="preserve">This academic abstract examines the multifaceted role of geologists within the context of the United States Chicago region, emphasizing their contributions to environmental stewardship, urban development, and scientific research. As a hub of economic and cultural activity, Chicago presents unique geological challenges and opportunities that demand specialized expertise from geologists. By analyzing historical data, contemporary methodologies, and future projections, this document highlights how geologists in the United States Chicago area address issues ranging from groundwater management to infrastructure resilience against natural hazards. The interplay between geological science and urban planning in one of the most populous cities in North America underscores the critical importance of integrating geoscientific knowledge into policymaking and community engagement initiatives.</w:t>
      </w:r>
    </w:p>
    <w:p>
      <w:pPr>
        <w:pStyle w:val="BodyText"/>
      </w:pPr>
      <w:r>
        <w:t xml:space="preserve">The role of geologists in the United States Chicago region is deeply intertwined with its geographical and environmental characteristics. Situated along Lake Michigan, a major freshwater reservoir, Chicago faces challenges related to water resource management, coastal erosion, and subsidence. Geologists in the area are tasked with mapping aquifers, assessing groundwater contamination risks, and developing strategies for sustainable water use. For instance, the presence of glacial deposits beneath the city influences soil stability and foundation engineering for skyscrapers. This necessitates collaboration between geologists and civil engineers to ensure that infrastructure projects align with subsurface conditions. Additionally, geologists monitor seismic activity in regions near fault lines or areas where human-induced tremors may occur due to industrial activities, such as deep well injection.</w:t>
      </w:r>
    </w:p>
    <w:p>
      <w:pPr>
        <w:pStyle w:val="BodyText"/>
      </w:pPr>
      <w:r>
        <w:t xml:space="preserve">Environmental conservation is another vital domain where geologists contribute significantly to the United States Chicago region. As a major metropolitan area with extensive green spaces like Millennium Park and the surrounding forest preserves, Chicago relies on geologists to study soil composition, erosion patterns, and ecological interactions. Their work informs land-use policies that balance urban expansion with habitat preservation. For example, geologists have played a key role in mitigating the effects of invasive species in local ecosystems by analyzing sediment samples and tracing their origins through geological timelines. Furthermore, their research on climate change impacts—such as rising lake levels and increased precipitation variability—guides adaptive strategies to protect both natural landscapes and urban infrastructure.</w:t>
      </w:r>
    </w:p>
    <w:p>
      <w:pPr>
        <w:pStyle w:val="BodyText"/>
      </w:pPr>
      <w:r>
        <w:t xml:space="preserve">In addition to environmental stewardship, geologists in the United States Chicago region are instrumental in disaster risk reduction. The city’s vulnerability to flooding, particularly during heavy rain events or extreme weather conditions exacerbated by climate change, demands rigorous geological assessments. Geologists collaborate with hydrologists and urban planners to model flood scenarios, identify high-risk zones, and recommend mitigation measures like permeable pavements or wetland restoration. Their expertise also extends to evaluating the stability of riverbanks along the Chicago River and Lake Michigan’s shoreline, which are critical for both ecological health and recreational activities. By integrating geological data into city planning frameworks, geologists help reduce economic losses from natural disasters while safeguarding public safety.</w:t>
      </w:r>
    </w:p>
    <w:p>
      <w:pPr>
        <w:pStyle w:val="BodyText"/>
      </w:pPr>
      <w:r>
        <w:t xml:space="preserve">Education and public awareness are central to the mission of geologists in the United States Chicago area. Institutions such as the University of Chicago, Northwestern University, and Loyola University offer specialized programs in earth sciences that prepare students for careers addressing regional geological challenges. These programs emphasize fieldwork in local sites, such as the Illinois River Basin or glacial till deposits near Lake Michigan’s shores. Geologists also engage with communities through outreach initiatives, including public lectures on topics like urban mining for rare earth elements or the role of limestone in historical construction. By fostering a scientifically literate populace, geologists empower residents to make informed decisions about environmental issues affecting their daily lives.</w:t>
      </w:r>
    </w:p>
    <w:p>
      <w:pPr>
        <w:pStyle w:val="BodyText"/>
      </w:pPr>
      <w:r>
        <w:t xml:space="preserve">The evolution of geological research in the United States Chicago region has been shaped by technological advancements and interdisciplinary collaboration. Remote sensing technologies, geographic information systems (GIS), and 3D seismic imaging now enable geologists to gather high-resolution data on subsurface structures without invasive drilling. These tools are particularly valuable for studying the complex geology of Chicago’s urban core, where layers of sediment from different geological epochs overlap. Moreover, partnerships between academia, industry, and government agencies have led to innovative projects such as the development of green infrastructure using permeable materials derived from local geological resources. Such initiatives reflect the growing recognition of geologists as key players in sustainable development.</w:t>
      </w:r>
    </w:p>
    <w:p>
      <w:pPr>
        <w:pStyle w:val="BodyText"/>
      </w:pPr>
      <w:r>
        <w:t xml:space="preserve">Looking ahead, the role of geologists in the United States Chicago region will likely expand in response to emerging challenges. Climate change is expected to intensify weather extremes, necessitating more advanced predictive models for flood risk and coastal erosion. Geologists will also play a pivotal role in managing resources such as lithium and other minerals critical for renewable energy technologies, given Chicago’s proximity to the Midwest’s mineral reserves. Additionally, as urban populations continue to grow, geologists will be called upon to innovate solutions for space-efficient land use while preserving geological heritage sites that offer insights into the region’s prehistoric environment.</w:t>
      </w:r>
    </w:p>
    <w:p>
      <w:pPr>
        <w:pStyle w:val="BodyText"/>
      </w:pPr>
      <w:r>
        <w:t xml:space="preserve">In conclusion, geologists in the United States Chicago region are indispensable to addressing both immediate and long-term challenges through their expertise in environmental science, urban planning, and technological innovation. Their work not only safeguards natural resources but also ensures that Chicago remains a resilient and sustainable city for future generations. By fostering collaboration across disciplines and engaging with local communities, geologists continue to shape the geological narrative of one of the most dynamic urban landscapes in the United States.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Geologists in United States Chicago</dc:title>
  <dc:creator/>
  <dc:language>en</dc:language>
  <cp:keywords/>
  <dcterms:created xsi:type="dcterms:W3CDTF">2026-07-23T13:48:18Z</dcterms:created>
  <dcterms:modified xsi:type="dcterms:W3CDTF">2026-07-23T13:48:18Z</dcterms:modified>
</cp:coreProperties>
</file>

<file path=docProps/custom.xml><?xml version="1.0" encoding="utf-8"?>
<Properties xmlns="http://schemas.openxmlformats.org/officeDocument/2006/custom-properties" xmlns:vt="http://schemas.openxmlformats.org/officeDocument/2006/docPropsVTypes"/>
</file>