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356d514b27730b8e3e971c180e7ee5c9c300a66"/>
    <w:p>
      <w:pPr>
        <w:pStyle w:val="Heading1"/>
      </w:pPr>
      <w:r>
        <w:t xml:space="preserve">Abstract Academic Document: The Role of the Graphic Designer in Brazil, Rio de Janeiro</w:t>
      </w:r>
    </w:p>
    <w:p>
      <w:pPr>
        <w:pStyle w:val="FirstParagraph"/>
      </w:pPr>
      <w:r>
        <w:rPr>
          <w:bCs/>
          <w:b/>
        </w:rPr>
        <w:t xml:space="preserve">Abstract:</w:t>
      </w:r>
    </w:p>
    <w:p>
      <w:pPr>
        <w:pStyle w:val="BodyText"/>
      </w:pPr>
      <w:r>
        <w:t xml:space="preserve">The field of graphic design has evolved significantly over the past few decades, becoming a vital component of communication strategies in both global and local contexts. This academic abstract explores the role, challenges, and opportunities faced by graphic designers in Brazil’s vibrant city of Rio de Janeiro. As a cultural and economic hub within South America, Rio de Janeiro presents a unique environment where traditional Brazilian aesthetics intersect with modern design practices. The purpose of this document is to analyze how graphic designers navigate the demands of a rapidly changing market while contributing to the visual identity of Brazil through their work in advertising, branding, digital media, and public communication.</w:t>
      </w:r>
    </w:p>
    <w:p>
      <w:pPr>
        <w:pStyle w:val="BodyText"/>
      </w:pPr>
      <w:r>
        <w:t xml:space="preserve">Rio de Janeiro’s dynamic urban landscape offers graphic designers a rich tapestry of inspiration. The city’s iconic landmarks—such as Christ the Redeemer, Copacabana Beach, and Sugarloaf Mountain—serve as visual motifs that influence local design trends. Additionally, the cultural significance of festivals like Carnival and the vibrant street art scene contribute to a distinct aesthetic that graphic designers must incorporate into their work. This document examines how these elements shape the professional identity of graphic designers in Rio de Janeiro and how they adapt to global standards while preserving regional uniqueness.</w:t>
      </w:r>
    </w:p>
    <w:p>
      <w:pPr>
        <w:pStyle w:val="BodyText"/>
      </w:pPr>
      <w:r>
        <w:t xml:space="preserve">The academic analysis begins by contextualizing the evolution of graphic design in Brazil, emphasizing its historical roots and contemporary relevance. Graphic design in Brazil has transitioned from a primarily functional discipline to a multidisciplinary practice that integrates technology, culture, and storytelling. In Rio de Janeiro, this evolution is particularly pronounced due to the city’s role as a center for media production, marketing agencies, and creative industries. The document highlights the importance of graphic designers in shaping Brazil’s visual culture through their work in sectors such as tourism promotion, political campaigns, and environmental advocacy.</w:t>
      </w:r>
    </w:p>
    <w:p>
      <w:pPr>
        <w:pStyle w:val="BodyText"/>
      </w:pPr>
      <w:r>
        <w:t xml:space="preserve">A key focus of this abstract is the professional profile of graphic designers in Rio de Janeiro. The city hosts numerous design schools, including institutions like the Escola Superior de Propaganda e Marketing (ESPM) and PUC-Rio’s Design Program, which contribute to a pool of skilled professionals. However, the competitive nature of the job market in Rio demands that designers not only master technical skills but also possess cultural awareness and adaptability. The document explores how these qualities are cultivated through education and professional practice in Brazil.</w:t>
      </w:r>
    </w:p>
    <w:p>
      <w:pPr>
        <w:pStyle w:val="BodyText"/>
      </w:pPr>
      <w:r>
        <w:t xml:space="preserve">Another critical aspect discussed is the impact of digital technology on graphic design in Rio de Janeiro. With the rise of social media platforms, e-commerce, and mobile applications, graphic designers must now create content that is both visually appealing and optimized for digital formats. This shift has led to an increased demand for skills in user interface (UI) design, motion graphics, and data visualization. The abstract addresses how Rio’s graphic design community responds to these challenges by fostering innovation while maintaining a connection to traditional Brazilian art forms such as</w:t>
      </w:r>
      <w:r>
        <w:t xml:space="preserve"> </w:t>
      </w:r>
      <w:r>
        <w:rPr>
          <w:iCs/>
          <w:i/>
        </w:rPr>
        <w:t xml:space="preserve">batik</w:t>
      </w:r>
      <w:r>
        <w:t xml:space="preserve">,</w:t>
      </w:r>
      <w:r>
        <w:t xml:space="preserve"> </w:t>
      </w:r>
      <w:r>
        <w:rPr>
          <w:iCs/>
          <w:i/>
        </w:rPr>
        <w:t xml:space="preserve">carnaval</w:t>
      </w:r>
      <w:r>
        <w:t xml:space="preserve"> </w:t>
      </w:r>
      <w:r>
        <w:t xml:space="preserve">motifs, and indigenous patterns.</w:t>
      </w:r>
    </w:p>
    <w:p>
      <w:pPr>
        <w:pStyle w:val="BodyText"/>
      </w:pPr>
      <w:r>
        <w:t xml:space="preserve">The document also examines the socio-economic factors that influence the work of graphic designers in Rio de Janeiro. The city’s stark contrasts—between its affluent neighborhoods like Leblon and its favelas—create a complex environment for professionals. Graphic designers often engage in projects that address social issues, such as poverty, education, and environmental sustainability. This intersection of art and activism is a defining characteristic of the graphic design scene in Rio de Janeiro.</w:t>
      </w:r>
    </w:p>
    <w:p>
      <w:pPr>
        <w:pStyle w:val="BodyText"/>
      </w:pPr>
      <w:r>
        <w:t xml:space="preserve">Case studies are presented to illustrate the practical application of graphic design principles in Brazil. For example, the redesign of Rio’s public transportation system’s branding involved collaborative efforts between local designers and government agencies to create a visual identity that reflects both modernity and cultural heritage. Similarly, campaigns by NGOs such as SOS Mata Atlântica use graphic design to raise awareness about environmental conservation in the region.</w:t>
      </w:r>
    </w:p>
    <w:p>
      <w:pPr>
        <w:pStyle w:val="BodyText"/>
      </w:pPr>
      <w:r>
        <w:t xml:space="preserve">The abstract concludes by emphasizing the importance of continuous education, cross-disciplinary collaboration, and cultural sensitivity for graphic designers in Rio de Janeiro. As Brazil continues to globalize, the role of these professionals becomes increasingly pivotal in shaping how Brazil is perceived both domestically and internationally. By leveraging their expertise in a city as culturally rich as Rio de Janeiro, graphic designers contribute to the nation’s visual storytelling while addressing the unique challenges of their environment.</w:t>
      </w:r>
    </w:p>
    <w:p>
      <w:pPr>
        <w:pStyle w:val="BodyText"/>
      </w:pPr>
      <w:r>
        <w:t xml:space="preserve">In summary, this academic abstract provides an in-depth exploration of the Graphic Designer’s role within Brazil’s Rio de Janeiro. It highlights the interplay between local culture, global trends, and technological advancements that define the profession in this dynamic city. The findings underscore the significance of graphic design as a tool for communication, identity formation, and social impact in one of Brazil’s most influential urban centers.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Graphic Designer in Brazil Rio de Janeiro</dc:title>
  <dc:creator/>
  <dc:language>en</dc:language>
  <cp:keywords/>
  <dcterms:created xsi:type="dcterms:W3CDTF">2026-07-23T18:15:17Z</dcterms:created>
  <dcterms:modified xsi:type="dcterms:W3CDTF">2026-07-23T18:15:17Z</dcterms:modified>
</cp:coreProperties>
</file>

<file path=docProps/custom.xml><?xml version="1.0" encoding="utf-8"?>
<Properties xmlns="http://schemas.openxmlformats.org/officeDocument/2006/custom-properties" xmlns:vt="http://schemas.openxmlformats.org/officeDocument/2006/docPropsVTypes"/>
</file>