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p>
      <w:pPr>
        <w:pStyle w:val="FirstParagraph"/>
      </w:pPr>
      <w:r>
        <w:rPr>
          <w:iCs/>
          <w:i/>
          <w:bCs/>
          <w:b/>
        </w:rPr>
        <w:t xml:space="preserve">&gt;:</w:t>
      </w:r>
    </w:p>
    <w:p>
      <w:pPr>
        <w:pStyle w:val="BodyText"/>
      </w:pPr>
      <w:r>
        <w:t xml:space="preserve">The intersection of</w:t>
      </w:r>
      <w:r>
        <w:t xml:space="preserve"> </w:t>
      </w:r>
      <w:r>
        <w:rPr>
          <w:bCs/>
          <w:b/>
        </w:rPr>
        <w:t xml:space="preserve">Graphic Designer</w:t>
      </w:r>
      <w:r>
        <w:t xml:space="preserve">s and the dynamic cultural, economic, and technological landscape of</w:t>
      </w:r>
      <w:r>
        <w:t xml:space="preserve"> </w:t>
      </w:r>
      <w:r>
        <w:rPr>
          <w:bCs/>
          <w:b/>
        </w:rPr>
        <w:t xml:space="preserve">China Guangzhou</w:t>
      </w:r>
      <w:r>
        <w:t xml:space="preserve"> </w:t>
      </w:r>
      <w:r>
        <w:t xml:space="preserve">presents a compelling subject for academic exploration. As one of China's most significant urban centers, Guangzhou has long served as a hub for trade, innovation, and artistic expression. Within this context,</w:t>
      </w:r>
      <w:r>
        <w:t xml:space="preserve"> </w:t>
      </w:r>
      <w:r>
        <w:rPr>
          <w:bCs/>
          <w:b/>
        </w:rPr>
        <w:t xml:space="preserve">Graphic Designer</w:t>
      </w:r>
      <w:r>
        <w:t xml:space="preserve">s play a pivotal role in shaping visual communication strategies that cater to both local and global audiences. This abstract academic document examines the evolving role of</w:t>
      </w:r>
      <w:r>
        <w:t xml:space="preserve"> </w:t>
      </w:r>
      <w:r>
        <w:rPr>
          <w:bCs/>
          <w:b/>
        </w:rPr>
        <w:t xml:space="preserve">Graphic Designer</w:t>
      </w:r>
      <w:r>
        <w:t xml:space="preserve">s in Guangzhou, emphasizing their adaptability to cultural nuances, economic demands, and technological advancements. The discussion draws on case studies, industry reports, and sociocultural analyses to highlight the unique challenges and opportunities faced by</w:t>
      </w:r>
      <w:r>
        <w:t xml:space="preserve"> </w:t>
      </w:r>
      <w:r>
        <w:rPr>
          <w:bCs/>
          <w:b/>
        </w:rPr>
        <w:t xml:space="preserve">Graphic Designer</w:t>
      </w:r>
      <w:r>
        <w:t xml:space="preserve">s operating in this vibrant city.</w:t>
      </w:r>
    </w:p>
    <w:bookmarkStart w:id="20" w:name="X24c1fb09bcc1e3a762488d2177e8c8867777a62"/>
    <w:p>
      <w:pPr>
        <w:pStyle w:val="Heading2"/>
      </w:pPr>
      <w:r>
        <w:t xml:space="preserve">Cultural and Economic Context of China Guangzhou</w:t>
      </w:r>
    </w:p>
    <w:p>
      <w:pPr>
        <w:pStyle w:val="FirstParagraph"/>
      </w:pPr>
      <w:r>
        <w:rPr>
          <w:bCs/>
          <w:b/>
        </w:rPr>
        <w:t xml:space="preserve">China Guangzhou</w:t>
      </w:r>
      <w:r>
        <w:t xml:space="preserve">, often referred to as "Canton," is a city that embodies the convergence of tradition and modernity. As a major center for international trade, particularly through its role in the Canton Fair,</w:t>
      </w:r>
      <w:r>
        <w:t xml:space="preserve"> </w:t>
      </w:r>
      <w:r>
        <w:rPr>
          <w:bCs/>
          <w:b/>
        </w:rPr>
        <w:t xml:space="preserve">China Guangzhou</w:t>
      </w:r>
      <w:r>
        <w:t xml:space="preserve"> </w:t>
      </w:r>
      <w:r>
        <w:t xml:space="preserve">has fostered an environment where global and local influences coexist. This duality directly impacts the work of</w:t>
      </w:r>
      <w:r>
        <w:t xml:space="preserve"> </w:t>
      </w:r>
      <w:r>
        <w:rPr>
          <w:bCs/>
          <w:b/>
        </w:rPr>
        <w:t xml:space="preserve">Graphic Designer</w:t>
      </w:r>
      <w:r>
        <w:t xml:space="preserve">s, who must navigate a complex interplay between traditional Chinese aesthetics and contemporary Western design paradigms. For instance, the use of color symbolism—such as the prominence of red in Chinese culture for luck and prosperity—requires</w:t>
      </w:r>
      <w:r>
        <w:t xml:space="preserve"> </w:t>
      </w:r>
      <w:r>
        <w:rPr>
          <w:bCs/>
          <w:b/>
        </w:rPr>
        <w:t xml:space="preserve">Graphic Designer</w:t>
      </w:r>
      <w:r>
        <w:t xml:space="preserve">s to balance cultural sensitivity with client-specific branding needs. Additionally, Guangzhou's economic diversity, ranging from manufacturing to digital services, demands that</w:t>
      </w:r>
      <w:r>
        <w:t xml:space="preserve"> </w:t>
      </w:r>
      <w:r>
        <w:rPr>
          <w:bCs/>
          <w:b/>
        </w:rPr>
        <w:t xml:space="preserve">Graphic Designer</w:t>
      </w:r>
      <w:r>
        <w:t xml:space="preserve">s create versatile visual content for industries as varied as e-commerce, tourism, and technology.</w:t>
      </w:r>
    </w:p>
    <w:p>
      <w:pPr>
        <w:pStyle w:val="BodyText"/>
      </w:pPr>
      <w:r>
        <w:t xml:space="preserve">The city’s status as a global trading hub also positions</w:t>
      </w:r>
      <w:r>
        <w:t xml:space="preserve"> </w:t>
      </w:r>
      <w:r>
        <w:rPr>
          <w:bCs/>
          <w:b/>
        </w:rPr>
        <w:t xml:space="preserve">China Guangzhou</w:t>
      </w:r>
      <w:r>
        <w:t xml:space="preserve"> </w:t>
      </w:r>
      <w:r>
        <w:t xml:space="preserve">at the forefront of cross-cultural design practices.</w:t>
      </w:r>
      <w:r>
        <w:t xml:space="preserve"> </w:t>
      </w:r>
      <w:r>
        <w:rPr>
          <w:bCs/>
          <w:b/>
        </w:rPr>
        <w:t xml:space="preserve">Graphic Designer</w:t>
      </w:r>
      <w:r>
        <w:t xml:space="preserve">s here must often cater to multinational corporations while preserving the visual identity that resonates with local consumers. This dual responsibility underscores the need for cultural competence and technical innovation, as designers integrate elements such as traditional Chinese calligraphy, ink painting motifs, and modern minimalist layouts into their work.</w:t>
      </w:r>
    </w:p>
    <w:bookmarkEnd w:id="20"/>
    <w:bookmarkStart w:id="21" w:name="Xe4fedc362658c78499dc1c196c86dbd90fccbec"/>
    <w:p>
      <w:pPr>
        <w:pStyle w:val="Heading2"/>
      </w:pPr>
      <w:r>
        <w:t xml:space="preserve">The Role of Graphic Designers in Guangzhou’s Creative Industry</w:t>
      </w:r>
    </w:p>
    <w:p>
      <w:pPr>
        <w:pStyle w:val="FirstParagraph"/>
      </w:pPr>
      <w:r>
        <w:t xml:space="preserve">In</w:t>
      </w:r>
      <w:r>
        <w:t xml:space="preserve"> </w:t>
      </w:r>
      <w:r>
        <w:rPr>
          <w:bCs/>
          <w:b/>
        </w:rPr>
        <w:t xml:space="preserve">China Guangzhou</w:t>
      </w:r>
      <w:r>
        <w:t xml:space="preserve">,</w:t>
      </w:r>
      <w:r>
        <w:t xml:space="preserve"> </w:t>
      </w:r>
      <w:r>
        <w:rPr>
          <w:bCs/>
          <w:b/>
        </w:rPr>
        <w:t xml:space="preserve">Graphic Designer</w:t>
      </w:r>
      <w:r>
        <w:t xml:space="preserve">s are not merely creators of visual content but strategic collaborators in business development. Their role extends beyond aesthetics to include user experience (UX) design, brand identity development, and digital marketing strategies. For example, the rise of e-commerce platforms like Taobao and Pinduoduo has created a surge in demand for</w:t>
      </w:r>
      <w:r>
        <w:t xml:space="preserve"> </w:t>
      </w:r>
      <w:r>
        <w:rPr>
          <w:bCs/>
          <w:b/>
        </w:rPr>
        <w:t xml:space="preserve">Graphic Designer</w:t>
      </w:r>
      <w:r>
        <w:t xml:space="preserve">s who can craft compelling visuals for product listings, social media campaigns, and mobile applications tailored to Chinese consumers.</w:t>
      </w:r>
    </w:p>
    <w:p>
      <w:pPr>
        <w:pStyle w:val="BodyText"/>
      </w:pPr>
      <w:r>
        <w:t xml:space="preserve">Moreover, the city’s rich cultural heritage offers unique opportunities for</w:t>
      </w:r>
      <w:r>
        <w:t xml:space="preserve"> </w:t>
      </w:r>
      <w:r>
        <w:rPr>
          <w:bCs/>
          <w:b/>
        </w:rPr>
        <w:t xml:space="preserve">Graphic Designer</w:t>
      </w:r>
      <w:r>
        <w:t xml:space="preserve">s to innovate. Designers in Guangzhou often incorporate elements of Lingnan culture—a regional tradition known for its vibrant colors and intricate patterns—into modern branding initiatives. This fusion of old and new not only enhances the visual appeal of designs but also reinforces a sense of place and cultural pride, which is critical for local businesses seeking to differentiate themselves in a competitive market.</w:t>
      </w:r>
    </w:p>
    <w:bookmarkEnd w:id="21"/>
    <w:bookmarkStart w:id="22" w:name="Xdc8b866ab128d2ac2f4c23a40a39bf3423ae1f8"/>
    <w:p>
      <w:pPr>
        <w:pStyle w:val="Heading2"/>
      </w:pPr>
      <w:r>
        <w:t xml:space="preserve">Challenges Facing Graphic Designers in Guangzhou</w:t>
      </w:r>
    </w:p>
    <w:p>
      <w:pPr>
        <w:pStyle w:val="FirstParagraph"/>
      </w:pPr>
      <w:r>
        <w:t xml:space="preserve">Despite the opportunities,</w:t>
      </w:r>
      <w:r>
        <w:t xml:space="preserve"> </w:t>
      </w:r>
      <w:r>
        <w:rPr>
          <w:bCs/>
          <w:b/>
        </w:rPr>
        <w:t xml:space="preserve">Graphic Designer</w:t>
      </w:r>
      <w:r>
        <w:t xml:space="preserve">s in</w:t>
      </w:r>
      <w:r>
        <w:t xml:space="preserve"> </w:t>
      </w:r>
      <w:r>
        <w:rPr>
          <w:bCs/>
          <w:b/>
        </w:rPr>
        <w:t xml:space="preserve">China Guangzhou</w:t>
      </w:r>
      <w:r>
        <w:t xml:space="preserve"> </w:t>
      </w:r>
      <w:r>
        <w:t xml:space="preserve">face several challenges that require specialized skills and adaptability. One key issue is the rapid pace of technological change, which necessitates continuous learning to keep up with trends in digital tools and platforms. Designers must be proficient in software such as Adobe Creative Suite, Figma, and AI-driven design tools while also understanding the nuances of Chinese social media platforms like WeChat and Xiaohongshu.</w:t>
      </w:r>
    </w:p>
    <w:p>
      <w:pPr>
        <w:pStyle w:val="BodyText"/>
      </w:pPr>
      <w:r>
        <w:t xml:space="preserve">Another challenge is the demand for cultural specificity. While globalized design trends often emphasize universality,</w:t>
      </w:r>
      <w:r>
        <w:t xml:space="preserve"> </w:t>
      </w:r>
      <w:r>
        <w:rPr>
          <w:bCs/>
          <w:b/>
        </w:rPr>
        <w:t xml:space="preserve">Graphic Designer</w:t>
      </w:r>
      <w:r>
        <w:t xml:space="preserve">s in Guangzhou must tailor their work to resonate with local audiences. This includes understanding regional dialects, customs, and visual preferences that may differ from national or international norms. For instance, a design intended for the Pearl River Delta region might emphasize subtlety and restraint compared to the boldness often associated with Beijing-based branding.</w:t>
      </w:r>
    </w:p>
    <w:p>
      <w:pPr>
        <w:pStyle w:val="BodyText"/>
      </w:pPr>
      <w:r>
        <w:t xml:space="preserve">Additionally,</w:t>
      </w:r>
      <w:r>
        <w:t xml:space="preserve"> </w:t>
      </w:r>
      <w:r>
        <w:rPr>
          <w:bCs/>
          <w:b/>
        </w:rPr>
        <w:t xml:space="preserve">Graphic Designer</w:t>
      </w:r>
      <w:r>
        <w:t xml:space="preserve">s in Guangzhou must navigate the complexities of working with both Chinese and foreign clients. Language barriers, differing expectations around deadlines, and varying approaches to collaboration can complicate projects. Effective communication strategies are essential to ensure that design outcomes align with client goals while maintaining cultural integrity.</w:t>
      </w:r>
    </w:p>
    <w:bookmarkEnd w:id="22"/>
    <w:bookmarkStart w:id="23" w:name="cultural-exchange-and-global-influence"/>
    <w:p>
      <w:pPr>
        <w:pStyle w:val="Heading2"/>
      </w:pPr>
      <w:r>
        <w:t xml:space="preserve">Cultural Exchange and Global Influence</w:t>
      </w:r>
    </w:p>
    <w:p>
      <w:pPr>
        <w:pStyle w:val="FirstParagraph"/>
      </w:pPr>
      <w:r>
        <w:rPr>
          <w:bCs/>
          <w:b/>
        </w:rPr>
        <w:t xml:space="preserve">China Guangzhou</w:t>
      </w:r>
      <w:r>
        <w:t xml:space="preserve">'s position as a crossroads of international trade has made it a melting pot of artistic influences.</w:t>
      </w:r>
      <w:r>
        <w:t xml:space="preserve"> </w:t>
      </w:r>
      <w:r>
        <w:rPr>
          <w:bCs/>
          <w:b/>
        </w:rPr>
        <w:t xml:space="preserve">Graphic Designer</w:t>
      </w:r>
      <w:r>
        <w:t xml:space="preserve">s in the city often engage with global design trends while infusing them with local character. For example, the minimalist aesthetic popular in Western design is frequently adapted to include traditional Chinese motifs such as bamboo patterns or dragon imagery, creating a unique visual language that appeals to both domestic and international audiences.</w:t>
      </w:r>
    </w:p>
    <w:p>
      <w:pPr>
        <w:pStyle w:val="BodyText"/>
      </w:pPr>
      <w:r>
        <w:t xml:space="preserve">This cultural exchange is further amplified by Guangzhou's proximity to Hong Kong and its role as a gateway for global travel and business.</w:t>
      </w:r>
      <w:r>
        <w:t xml:space="preserve"> </w:t>
      </w:r>
      <w:r>
        <w:rPr>
          <w:bCs/>
          <w:b/>
        </w:rPr>
        <w:t xml:space="preserve">Graphic Designer</w:t>
      </w:r>
      <w:r>
        <w:t xml:space="preserve">s here are increasingly involved in projects with international stakeholders, requiring them to be culturally agile. This includes understanding the visual preferences of Western clients, who may prioritize clarity and simplicity, while also respecting the symbolic meanings embedded in Chinese design elements.</w:t>
      </w:r>
    </w:p>
    <w:bookmarkEnd w:id="23"/>
    <w:bookmarkStart w:id="24" w:name="X42d40eb1e939432a87b232e08de58b7158c0a73"/>
    <w:p>
      <w:pPr>
        <w:pStyle w:val="Heading2"/>
      </w:pPr>
      <w:r>
        <w:t xml:space="preserve">The Future of Graphic Design in Guangzhou</w:t>
      </w:r>
    </w:p>
    <w:p>
      <w:pPr>
        <w:pStyle w:val="FirstParagraph"/>
      </w:pPr>
      <w:r>
        <w:t xml:space="preserve">As</w:t>
      </w:r>
      <w:r>
        <w:t xml:space="preserve"> </w:t>
      </w:r>
      <w:r>
        <w:rPr>
          <w:bCs/>
          <w:b/>
        </w:rPr>
        <w:t xml:space="preserve">China Guangzhou</w:t>
      </w:r>
      <w:r>
        <w:t xml:space="preserve"> </w:t>
      </w:r>
      <w:r>
        <w:t xml:space="preserve">continues to evolve into a global innovation hub, the role of</w:t>
      </w:r>
      <w:r>
        <w:t xml:space="preserve"> </w:t>
      </w:r>
      <w:r>
        <w:rPr>
          <w:bCs/>
          <w:b/>
        </w:rPr>
        <w:t xml:space="preserve">Graphic Designer</w:t>
      </w:r>
      <w:r>
        <w:t xml:space="preserve">s is set to expand further. Emerging technologies such as augmented reality (AR), virtual reality (VR), and AI-driven design tools are likely to reshape the industry, offering new opportunities for creativity and efficiency. However, these advancements also demand that</w:t>
      </w:r>
      <w:r>
        <w:t xml:space="preserve"> </w:t>
      </w:r>
      <w:r>
        <w:rPr>
          <w:bCs/>
          <w:b/>
        </w:rPr>
        <w:t xml:space="preserve">Graphic Designer</w:t>
      </w:r>
      <w:r>
        <w:t xml:space="preserve">s stay ahead of the curve by continuously upskilling and embracing interdisciplinary approaches.</w:t>
      </w:r>
    </w:p>
    <w:p>
      <w:pPr>
        <w:pStyle w:val="BodyText"/>
      </w:pPr>
      <w:r>
        <w:t xml:space="preserve">In conclusion, the work of</w:t>
      </w:r>
      <w:r>
        <w:t xml:space="preserve"> </w:t>
      </w:r>
      <w:r>
        <w:rPr>
          <w:bCs/>
          <w:b/>
        </w:rPr>
        <w:t xml:space="preserve">Graphic Designer</w:t>
      </w:r>
      <w:r>
        <w:t xml:space="preserve">s in</w:t>
      </w:r>
      <w:r>
        <w:t xml:space="preserve"> </w:t>
      </w:r>
      <w:r>
        <w:rPr>
          <w:bCs/>
          <w:b/>
        </w:rPr>
        <w:t xml:space="preserve">China Guangzhou</w:t>
      </w:r>
      <w:r>
        <w:t xml:space="preserve"> </w:t>
      </w:r>
      <w:r>
        <w:t xml:space="preserve">is a microcosm of the city’s broader cultural and economic dynamism. Their ability to harmonize traditional aesthetics with modern innovation, while navigating complex cultural and technological landscapes, positions them as crucial contributors to Guangzhou’s creative economy. As the city continues to grow as a global design epicenter,</w:t>
      </w:r>
      <w:r>
        <w:t xml:space="preserve"> </w:t>
      </w:r>
      <w:r>
        <w:rPr>
          <w:bCs/>
          <w:b/>
        </w:rPr>
        <w:t xml:space="preserve">Graphic Designer</w:t>
      </w:r>
      <w:r>
        <w:t xml:space="preserve">s will remain at the forefront of shaping its visual narrative.</w:t>
      </w:r>
    </w:p>
    <w:p>
      <w:pPr>
        <w:pStyle w:val="BodyText"/>
      </w:pPr>
      <w:r>
        <w:rPr>
          <w:bCs/>
          <w:b/>
          <w:iCs/>
          <w:i/>
        </w:rPr>
        <w:t xml:space="preserve">Keywords:</w:t>
      </w:r>
      <w:r>
        <w:rPr>
          <w:iCs/>
          <w:i/>
        </w:rPr>
        <w:t xml:space="preserve"> </w:t>
      </w:r>
      <w:r>
        <w:rPr>
          <w:iCs/>
          <w:i/>
        </w:rPr>
        <w:t xml:space="preserve">Abstract academic, Graphic Designer, China Guangzhou.</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Graphic Designers in China Guangzhou</dc:title>
  <dc:creator/>
  <cp:keywords/>
  <dcterms:created xsi:type="dcterms:W3CDTF">2026-07-24T13:19:40Z</dcterms:created>
  <dcterms:modified xsi:type="dcterms:W3CDTF">2026-07-24T13:19:40Z</dcterms:modified>
</cp:coreProperties>
</file>

<file path=docProps/custom.xml><?xml version="1.0" encoding="utf-8"?>
<Properties xmlns="http://schemas.openxmlformats.org/officeDocument/2006/custom-properties" xmlns:vt="http://schemas.openxmlformats.org/officeDocument/2006/docPropsVTypes"/>
</file>