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fe5171c49ea9ff73321333066c677e25d344cad"/>
    <w:p>
      <w:pPr>
        <w:pStyle w:val="Heading1"/>
      </w:pPr>
      <w:r>
        <w:t xml:space="preserve">Abstract Academic Document: The Role of Graphic Designers in DR Congo Kinshasa</w:t>
      </w:r>
    </w:p>
    <w:p>
      <w:pPr>
        <w:pStyle w:val="FirstParagraph"/>
      </w:pPr>
      <w:r>
        <w:rPr>
          <w:bCs/>
          <w:b/>
        </w:rPr>
        <w:t xml:space="preserve">Keywords:</w:t>
      </w:r>
      <w:r>
        <w:t xml:space="preserve"> </w:t>
      </w:r>
      <w:r>
        <w:t xml:space="preserve">Abstract academic, Graphic Designer, DR Congo Kinshasa.</w:t>
      </w:r>
    </w:p>
    <w:p>
      <w:pPr>
        <w:pStyle w:val="BodyText"/>
      </w:pPr>
      <w:r>
        <w:t xml:space="preserve">The purpose of this abstract academic document is to explore the multifaceted role of</w:t>
      </w:r>
      <w:r>
        <w:t xml:space="preserve"> </w:t>
      </w:r>
      <w:r>
        <w:rPr>
          <w:bCs/>
          <w:b/>
        </w:rPr>
        <w:t xml:space="preserve">Graphic Designers</w:t>
      </w:r>
      <w:r>
        <w:t xml:space="preserve"> </w:t>
      </w:r>
      <w:r>
        <w:t xml:space="preserve">in the socio-economic and cultural development of</w:t>
      </w:r>
      <w:r>
        <w:t xml:space="preserve"> </w:t>
      </w:r>
      <w:r>
        <w:rPr>
          <w:bCs/>
          <w:b/>
        </w:rPr>
        <w:t xml:space="preserve">DR Congo Kinshasa</w:t>
      </w:r>
      <w:r>
        <w:t xml:space="preserve">, with a focus on how their work influences communication, branding, and identity within the urban landscape. As one of Africa's largest cities and a hub for political, economic, and artistic activity in Central Africa,</w:t>
      </w:r>
      <w:r>
        <w:t xml:space="preserve"> </w:t>
      </w:r>
      <w:r>
        <w:rPr>
          <w:bCs/>
          <w:b/>
        </w:rPr>
        <w:t xml:space="preserve">DR Congo Kinshasa</w:t>
      </w:r>
      <w:r>
        <w:t xml:space="preserve"> </w:t>
      </w:r>
      <w:r>
        <w:t xml:space="preserve">presents unique challenges and opportunities for</w:t>
      </w:r>
      <w:r>
        <w:t xml:space="preserve"> </w:t>
      </w:r>
      <w:r>
        <w:rPr>
          <w:bCs/>
          <w:b/>
        </w:rPr>
        <w:t xml:space="preserve">Graphic Designers</w:t>
      </w:r>
      <w:r>
        <w:t xml:space="preserve">. This document aims to provide an academic overview of the profession’s significance in this context while addressing contemporary issues such as technological adaptation, cultural relevance, and the socio-political dynamics that shape design practices.</w:t>
      </w:r>
    </w:p>
    <w:p>
      <w:pPr>
        <w:pStyle w:val="BodyText"/>
      </w:pPr>
      <w:r>
        <w:rPr>
          <w:bCs/>
          <w:b/>
        </w:rPr>
        <w:t xml:space="preserve">Abstract academic</w:t>
      </w:r>
      <w:r>
        <w:t xml:space="preserve"> </w:t>
      </w:r>
      <w:r>
        <w:t xml:space="preserve">discourse often emphasizes interdisciplinary approaches to understanding professional fields within specific sociocultural contexts. In the case of</w:t>
      </w:r>
      <w:r>
        <w:t xml:space="preserve"> </w:t>
      </w:r>
      <w:r>
        <w:rPr>
          <w:bCs/>
          <w:b/>
        </w:rPr>
        <w:t xml:space="preserve">Graphic Designers</w:t>
      </w:r>
      <w:r>
        <w:t xml:space="preserve"> </w:t>
      </w:r>
      <w:r>
        <w:t xml:space="preserve">in</w:t>
      </w:r>
      <w:r>
        <w:t xml:space="preserve"> </w:t>
      </w:r>
      <w:r>
        <w:rPr>
          <w:bCs/>
          <w:b/>
        </w:rPr>
        <w:t xml:space="preserve">DR Congo Kinshasa</w:t>
      </w:r>
      <w:r>
        <w:t xml:space="preserve">, this involves examining how visual communication strategies align with local traditions, global trends, and the pressing needs of a rapidly urbanizing population. Graphic design in Kinshasa is not merely an aesthetic pursuit; it is a critical tool for conveying messages about identity, resistance, commerce, and education in a region marked by complex historical legacies and ongoing socio-economic challenges.</w:t>
      </w:r>
    </w:p>
    <w:p>
      <w:pPr>
        <w:pStyle w:val="BodyText"/>
      </w:pPr>
      <w:r>
        <w:t xml:space="preserve">The</w:t>
      </w:r>
      <w:r>
        <w:t xml:space="preserve"> </w:t>
      </w:r>
      <w:r>
        <w:rPr>
          <w:bCs/>
          <w:b/>
        </w:rPr>
        <w:t xml:space="preserve">Graphic Designer</w:t>
      </w:r>
      <w:r>
        <w:t xml:space="preserve"> </w:t>
      </w:r>
      <w:r>
        <w:t xml:space="preserve">in</w:t>
      </w:r>
      <w:r>
        <w:t xml:space="preserve"> </w:t>
      </w:r>
      <w:r>
        <w:rPr>
          <w:bCs/>
          <w:b/>
        </w:rPr>
        <w:t xml:space="preserve">DR Congo Kinshasa</w:t>
      </w:r>
      <w:r>
        <w:t xml:space="preserve"> </w:t>
      </w:r>
      <w:r>
        <w:t xml:space="preserve">operates within a dynamic ecosystem influenced by limited access to formal design education, the proliferation of digital technologies, and the cultural richness of Congolese art forms. This document investigates how these factors shape the professional trajectory and creative output of</w:t>
      </w:r>
      <w:r>
        <w:t xml:space="preserve"> </w:t>
      </w:r>
      <w:r>
        <w:rPr>
          <w:bCs/>
          <w:b/>
        </w:rPr>
        <w:t xml:space="preserve">Graphic Designers</w:t>
      </w:r>
      <w:r>
        <w:t xml:space="preserve">, particularly in an environment where resources are often constrained but innovation is driven by necessity. It also highlights the role of visual storytelling as a means to address local issues such as public health, political activism, and community engagement through accessible design solutions.</w:t>
      </w:r>
    </w:p>
    <w:p>
      <w:pPr>
        <w:pStyle w:val="BodyText"/>
      </w:pPr>
      <w:r>
        <w:rPr>
          <w:bCs/>
          <w:b/>
        </w:rPr>
        <w:t xml:space="preserve">DR Congo Kinshasa</w:t>
      </w:r>
      <w:r>
        <w:t xml:space="preserve"> </w:t>
      </w:r>
      <w:r>
        <w:t xml:space="preserve">has long been a center for artistic expression in Central Africa, with its vibrant street art scene and traditional crafts influencing contemporary design practices.</w:t>
      </w:r>
      <w:r>
        <w:t xml:space="preserve"> </w:t>
      </w:r>
      <w:r>
        <w:rPr>
          <w:bCs/>
          <w:b/>
        </w:rPr>
        <w:t xml:space="preserve">Graphic Designers</w:t>
      </w:r>
      <w:r>
        <w:t xml:space="preserve"> </w:t>
      </w:r>
      <w:r>
        <w:t xml:space="preserve">here are tasked with blending these cultural elements with modern digital techniques to create designs that resonate both locally and globally. However, this process is not without challenges. Limited infrastructure, inconsistent electricity supply, and economic instability can hinder the availability of tools required for high-quality design work. Additionally, the lack of standardized training programs in graphic design has led to a reliance on informal mentorship and self-taught skills among many professionals.</w:t>
      </w:r>
    </w:p>
    <w:p>
      <w:pPr>
        <w:pStyle w:val="BodyText"/>
      </w:pPr>
      <w:r>
        <w:t xml:space="preserve">Despite these obstacles,</w:t>
      </w:r>
      <w:r>
        <w:t xml:space="preserve"> </w:t>
      </w:r>
      <w:r>
        <w:rPr>
          <w:bCs/>
          <w:b/>
        </w:rPr>
        <w:t xml:space="preserve">Graphic Designers</w:t>
      </w:r>
      <w:r>
        <w:t xml:space="preserve"> </w:t>
      </w:r>
      <w:r>
        <w:t xml:space="preserve">in</w:t>
      </w:r>
      <w:r>
        <w:t xml:space="preserve"> </w:t>
      </w:r>
      <w:r>
        <w:rPr>
          <w:bCs/>
          <w:b/>
        </w:rPr>
        <w:t xml:space="preserve">DR Congo Kinshasa</w:t>
      </w:r>
      <w:r>
        <w:t xml:space="preserve"> </w:t>
      </w:r>
      <w:r>
        <w:t xml:space="preserve">are increasingly leveraging digital platforms to overcome geographical and infrastructural barriers. Social media, online design communities, and remote collaboration tools have enabled designers to share their work internationally while addressing local needs. For instance, the rise of mobile technology has allowed for the creation of digital content tailored to Kinshasan audiences, including educational materials on HIV/AIDS awareness campaigns or community-based projects promoting environmental sustainability.</w:t>
      </w:r>
    </w:p>
    <w:p>
      <w:pPr>
        <w:pStyle w:val="BodyText"/>
      </w:pPr>
      <w:r>
        <w:t xml:space="preserve">An</w:t>
      </w:r>
      <w:r>
        <w:t xml:space="preserve"> </w:t>
      </w:r>
      <w:r>
        <w:rPr>
          <w:bCs/>
          <w:b/>
        </w:rPr>
        <w:t xml:space="preserve">abstract academic</w:t>
      </w:r>
      <w:r>
        <w:t xml:space="preserve"> </w:t>
      </w:r>
      <w:r>
        <w:t xml:space="preserve">analysis of this phenomenon must also consider the political dimensions of graphic design in</w:t>
      </w:r>
      <w:r>
        <w:t xml:space="preserve"> </w:t>
      </w:r>
      <w:r>
        <w:rPr>
          <w:bCs/>
          <w:b/>
        </w:rPr>
        <w:t xml:space="preserve">DR Congo Kinshasa</w:t>
      </w:r>
      <w:r>
        <w:t xml:space="preserve">. As a city with a history of political upheaval and social activism, visual communication has often been used as a form of resistance or protest.</w:t>
      </w:r>
      <w:r>
        <w:t xml:space="preserve"> </w:t>
      </w:r>
      <w:r>
        <w:rPr>
          <w:bCs/>
          <w:b/>
        </w:rPr>
        <w:t xml:space="preserve">Graphic Designers</w:t>
      </w:r>
      <w:r>
        <w:t xml:space="preserve"> </w:t>
      </w:r>
      <w:r>
        <w:t xml:space="preserve">here frequently navigate the delicate balance between creative expression and censorship, using their work to critique governance structures while avoiding direct confrontation. This duality underscores the importance of graphic design as both an art form and a tool for social change in politically charged environments.</w:t>
      </w:r>
    </w:p>
    <w:p>
      <w:pPr>
        <w:pStyle w:val="BodyText"/>
      </w:pPr>
      <w:r>
        <w:t xml:space="preserve">The role of</w:t>
      </w:r>
      <w:r>
        <w:t xml:space="preserve"> </w:t>
      </w:r>
      <w:r>
        <w:rPr>
          <w:bCs/>
          <w:b/>
        </w:rPr>
        <w:t xml:space="preserve">Graphic Designers</w:t>
      </w:r>
      <w:r>
        <w:t xml:space="preserve"> </w:t>
      </w:r>
      <w:r>
        <w:t xml:space="preserve">extends beyond traditional commercial applications. In</w:t>
      </w:r>
      <w:r>
        <w:t xml:space="preserve"> </w:t>
      </w:r>
      <w:r>
        <w:rPr>
          <w:bCs/>
          <w:b/>
        </w:rPr>
        <w:t xml:space="preserve">DR Congo Kinshasa</w:t>
      </w:r>
      <w:r>
        <w:t xml:space="preserve">, they contribute to the preservation and promotion of cultural heritage through the design of logos, posters, and visual content that celebrate Congolese identity. This includes integrating indigenous symbols, languages, and artistic motifs into modern design frameworks. Such efforts not only foster pride among local populations but also position</w:t>
      </w:r>
      <w:r>
        <w:t xml:space="preserve"> </w:t>
      </w:r>
      <w:r>
        <w:rPr>
          <w:bCs/>
          <w:b/>
        </w:rPr>
        <w:t xml:space="preserve">DR Congo Kinshasa</w:t>
      </w:r>
      <w:r>
        <w:t xml:space="preserve"> </w:t>
      </w:r>
      <w:r>
        <w:t xml:space="preserve">as a unique contributor to Africa’s broader creative economy.</w:t>
      </w:r>
    </w:p>
    <w:p>
      <w:pPr>
        <w:pStyle w:val="BodyText"/>
      </w:pPr>
      <w:r>
        <w:t xml:space="preserve">However, the profession is not without its ethical and practical dilemmas. Issues such as intellectual property rights, the appropriation of cultural symbols for commercial gain, and the underrepresentation of Congolese designers in global markets remain contentious topics.</w:t>
      </w:r>
      <w:r>
        <w:t xml:space="preserve"> </w:t>
      </w:r>
      <w:r>
        <w:rPr>
          <w:bCs/>
          <w:b/>
        </w:rPr>
        <w:t xml:space="preserve">Abstract academic</w:t>
      </w:r>
      <w:r>
        <w:t xml:space="preserve"> </w:t>
      </w:r>
      <w:r>
        <w:t xml:space="preserve">research into these areas can help inform policy frameworks that support sustainable growth for the design sector while protecting local interests.</w:t>
      </w:r>
    </w:p>
    <w:p>
      <w:pPr>
        <w:pStyle w:val="BodyText"/>
      </w:pPr>
      <w:r>
        <w:t xml:space="preserve">In conclusion, this document underscores the critical importance of</w:t>
      </w:r>
      <w:r>
        <w:t xml:space="preserve"> </w:t>
      </w:r>
      <w:r>
        <w:rPr>
          <w:bCs/>
          <w:b/>
        </w:rPr>
        <w:t xml:space="preserve">Graphic Designers</w:t>
      </w:r>
      <w:r>
        <w:t xml:space="preserve"> </w:t>
      </w:r>
      <w:r>
        <w:t xml:space="preserve">in shaping the visual narrative of</w:t>
      </w:r>
      <w:r>
        <w:t xml:space="preserve"> </w:t>
      </w:r>
      <w:r>
        <w:rPr>
          <w:bCs/>
          <w:b/>
        </w:rPr>
        <w:t xml:space="preserve">DR Congo Kinshasa</w:t>
      </w:r>
      <w:r>
        <w:t xml:space="preserve">. Their work reflects the city’s resilience, creativity, and capacity for adaptation in a region grappling with profound challenges. By examining their contributions through an academic lens, this abstract highlights how graphic design can serve as both a mirror and a catalyst for societal transformation in</w:t>
      </w:r>
      <w:r>
        <w:t xml:space="preserve"> </w:t>
      </w:r>
      <w:r>
        <w:rPr>
          <w:bCs/>
          <w:b/>
        </w:rPr>
        <w:t xml:space="preserve">DR Congo Kinshasa</w:t>
      </w:r>
      <w:r>
        <w:t xml:space="preserve">. The interplay between local cultural contexts and global design trends offers valuable insights into the evolving role of visual communication in contemporary African urban environments.</w:t>
      </w:r>
    </w:p>
    <w:p>
      <w:pPr>
        <w:pStyle w:val="BodyText"/>
      </w:pPr>
      <w:r>
        <w:rPr>
          <w:iCs/>
          <w:i/>
        </w:rPr>
        <w:t xml:space="preserve">This abstract academic document is intended to stimulate further research and dialogue about the unique contributions of</w:t>
      </w:r>
      <w:r>
        <w:rPr>
          <w:iCs/>
          <w:i/>
        </w:rPr>
        <w:t xml:space="preserve"> </w:t>
      </w:r>
      <w:r>
        <w:rPr>
          <w:bCs/>
          <w:b/>
          <w:iCs/>
          <w:i/>
        </w:rPr>
        <w:t xml:space="preserve">Graphic Designers</w:t>
      </w:r>
      <w:r>
        <w:rPr>
          <w:iCs/>
          <w:i/>
        </w:rPr>
        <w:t xml:space="preserve"> </w:t>
      </w:r>
      <w:r>
        <w:rPr>
          <w:iCs/>
          <w:i/>
        </w:rPr>
        <w:t xml:space="preserve">in</w:t>
      </w:r>
      <w:r>
        <w:rPr>
          <w:iCs/>
          <w:i/>
        </w:rPr>
        <w:t xml:space="preserve"> </w:t>
      </w:r>
      <w:r>
        <w:rPr>
          <w:bCs/>
          <w:b/>
          <w:iCs/>
          <w:i/>
        </w:rPr>
        <w:t xml:space="preserve">DR Congo Kinshasa</w:t>
      </w:r>
      <w:r>
        <w:rPr>
          <w:iCs/>
          <w:i/>
        </w:rPr>
        <w:t xml:space="preserve">, emphasizing their role as agents of innovation, cultural preservation, and socio-political engagement within a complex urban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Graphic Designers in DR Congo Kinshasa</dc:title>
  <dc:creator/>
  <dc:language>en</dc:language>
  <cp:keywords/>
  <dcterms:created xsi:type="dcterms:W3CDTF">2026-07-19T18:18:01Z</dcterms:created>
  <dcterms:modified xsi:type="dcterms:W3CDTF">2026-07-19T18:18:01Z</dcterms:modified>
</cp:coreProperties>
</file>

<file path=docProps/custom.xml><?xml version="1.0" encoding="utf-8"?>
<Properties xmlns="http://schemas.openxmlformats.org/officeDocument/2006/custom-properties" xmlns:vt="http://schemas.openxmlformats.org/officeDocument/2006/docPropsVTypes"/>
</file>