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f372c8f3090d59e77850c07b77f37d6dc9d515a"/>
    <w:p>
      <w:pPr>
        <w:pStyle w:val="Heading1"/>
      </w:pPr>
      <w:r>
        <w:t xml:space="preserve">Abstract Academic Document: The Role and Relevance of a Graphic Designer in France Lyon</w:t>
      </w:r>
    </w:p>
    <w:p>
      <w:pPr>
        <w:pStyle w:val="FirstParagraph"/>
      </w:pPr>
      <w:r>
        <w:t xml:space="preserve">This academic abstract explores the multifaceted role of a</w:t>
      </w:r>
      <w:r>
        <w:t xml:space="preserve"> </w:t>
      </w:r>
      <w:r>
        <w:rPr>
          <w:bCs/>
          <w:b/>
        </w:rPr>
        <w:t xml:space="preserve">Graphic Designer</w:t>
      </w:r>
      <w:r>
        <w:t xml:space="preserve"> </w:t>
      </w:r>
      <w:r>
        <w:t xml:space="preserve">within the dynamic cultural, economic, and technological landscape of</w:t>
      </w:r>
      <w:r>
        <w:t xml:space="preserve"> </w:t>
      </w:r>
      <w:r>
        <w:rPr>
          <w:iCs/>
          <w:i/>
        </w:rPr>
        <w:t xml:space="preserve">France Lyon</w:t>
      </w:r>
      <w:r>
        <w:t xml:space="preserve">. As one of Europe’s most vibrant cities, Lyon offers a unique environment where tradition meets innovation, making it an ideal hub for creative professionals. This document delves into the intersection of graphic design as a discipline and its practical application in</w:t>
      </w:r>
      <w:r>
        <w:t xml:space="preserve"> </w:t>
      </w:r>
      <w:r>
        <w:rPr>
          <w:bCs/>
          <w:b/>
        </w:rPr>
        <w:t xml:space="preserve">France Lyon</w:t>
      </w:r>
      <w:r>
        <w:t xml:space="preserve">, emphasizing its academic significance, professional challenges, and cultural contributions.</w:t>
      </w:r>
    </w:p>
    <w:bookmarkStart w:id="20" w:name="X19dd25762fd17d13dee34d72455cea9c8bb8b5a"/>
    <w:p>
      <w:pPr>
        <w:pStyle w:val="Heading2"/>
      </w:pPr>
      <w:r>
        <w:t xml:space="preserve">1. Introduction: Graphic Design in the Context of France Lyon</w:t>
      </w:r>
    </w:p>
    <w:p>
      <w:pPr>
        <w:pStyle w:val="FirstParagraph"/>
      </w:pPr>
      <w:r>
        <w:t xml:space="preserve">The</w:t>
      </w:r>
      <w:r>
        <w:t xml:space="preserve"> </w:t>
      </w:r>
      <w:r>
        <w:rPr>
          <w:bCs/>
          <w:b/>
        </w:rPr>
        <w:t xml:space="preserve">Graphic Designer</w:t>
      </w:r>
      <w:r>
        <w:t xml:space="preserve"> </w:t>
      </w:r>
      <w:r>
        <w:t xml:space="preserve">is not merely an artist but a strategic communicator who bridges visual aesthetics with functional purpose. In</w:t>
      </w:r>
      <w:r>
        <w:t xml:space="preserve"> </w:t>
      </w:r>
      <w:r>
        <w:rPr>
          <w:iCs/>
          <w:i/>
        </w:rPr>
        <w:t xml:space="preserve">France Lyon</w:t>
      </w:r>
      <w:r>
        <w:t xml:space="preserve">, this role is amplified by the city’s rich history as a center for art, cuisine, and industry. With its UNESCO World Heritage status for the Presqu'île district and its reputation as a gateway to both Europe and Asia, Lyon presents unique opportunities and challenges for graphic designers. This document investigates how</w:t>
      </w:r>
      <w:r>
        <w:t xml:space="preserve"> </w:t>
      </w:r>
      <w:r>
        <w:rPr>
          <w:bCs/>
          <w:b/>
        </w:rPr>
        <w:t xml:space="preserve">Graphic Designers</w:t>
      </w:r>
      <w:r>
        <w:t xml:space="preserve"> </w:t>
      </w:r>
      <w:r>
        <w:t xml:space="preserve">in</w:t>
      </w:r>
      <w:r>
        <w:t xml:space="preserve"> </w:t>
      </w:r>
      <w:r>
        <w:rPr>
          <w:iCs/>
          <w:i/>
        </w:rPr>
        <w:t xml:space="preserve">France Lyon</w:t>
      </w:r>
      <w:r>
        <w:t xml:space="preserve"> </w:t>
      </w:r>
      <w:r>
        <w:t xml:space="preserve">navigate local traditions while adapting to global trends, ensuring their work resonates both culturally and commercially.</w:t>
      </w:r>
    </w:p>
    <w:bookmarkEnd w:id="20"/>
    <w:bookmarkStart w:id="21" w:name="X8c9f7745ab86285dc610778b5676a7066a9c431"/>
    <w:p>
      <w:pPr>
        <w:pStyle w:val="Heading2"/>
      </w:pPr>
      <w:r>
        <w:t xml:space="preserve">2. Historical and Cultural Context of Graphic Design in France Lyon</w:t>
      </w:r>
    </w:p>
    <w:p>
      <w:pPr>
        <w:pStyle w:val="FirstParagraph"/>
      </w:pPr>
      <w:r>
        <w:t xml:space="preserve">Lyon’s historical significance as a hub for publishing, printmaking, and visual arts dates back to the 17th century. The city was a key player in the French Enlightenment, fostering intellectual movements that influenced design principles still relevant today. In modern times,</w:t>
      </w:r>
      <w:r>
        <w:t xml:space="preserve"> </w:t>
      </w:r>
      <w:r>
        <w:rPr>
          <w:iCs/>
          <w:i/>
        </w:rPr>
        <w:t xml:space="preserve">France Lyon</w:t>
      </w:r>
      <w:r>
        <w:t xml:space="preserve"> </w:t>
      </w:r>
      <w:r>
        <w:t xml:space="preserve">has become a magnet for creative industries, with institutions like INSA Lyon (Institut National des Sciences Appliquées) and École de Design de Lyon offering specialized programs in graphic design. These academic resources have shaped the professional landscape, ensuring that</w:t>
      </w:r>
      <w:r>
        <w:t xml:space="preserve"> </w:t>
      </w:r>
      <w:r>
        <w:rPr>
          <w:bCs/>
          <w:b/>
        </w:rPr>
        <w:t xml:space="preserve">Graphic Designers</w:t>
      </w:r>
      <w:r>
        <w:t xml:space="preserve"> </w:t>
      </w:r>
      <w:r>
        <w:t xml:space="preserve">in the region are well-versed in both theoretical and practical approaches.</w:t>
      </w:r>
    </w:p>
    <w:bookmarkEnd w:id="21"/>
    <w:bookmarkStart w:id="22" w:name="X32565ed5e4310ec4129c086c8df62be6ef24837"/>
    <w:p>
      <w:pPr>
        <w:pStyle w:val="Heading2"/>
      </w:pPr>
      <w:r>
        <w:t xml:space="preserve">3. Technical and Creative Competencies of a Graphic Designer</w:t>
      </w:r>
    </w:p>
    <w:p>
      <w:pPr>
        <w:pStyle w:val="FirstParagraph"/>
      </w:pPr>
      <w:r>
        <w:t xml:space="preserve">A</w:t>
      </w:r>
      <w:r>
        <w:t xml:space="preserve"> </w:t>
      </w:r>
      <w:r>
        <w:rPr>
          <w:bCs/>
          <w:b/>
        </w:rPr>
        <w:t xml:space="preserve">Graphic Designer</w:t>
      </w:r>
      <w:r>
        <w:t xml:space="preserve"> </w:t>
      </w:r>
      <w:r>
        <w:t xml:space="preserve">must master tools such as Adobe Creative Suite, Figma, and InDesign while understanding principles of typography, color theory, composition, and user experience (UX) design. In</w:t>
      </w:r>
      <w:r>
        <w:t xml:space="preserve"> </w:t>
      </w:r>
      <w:r>
        <w:rPr>
          <w:iCs/>
          <w:i/>
        </w:rPr>
        <w:t xml:space="preserve">France Lyon</w:t>
      </w:r>
      <w:r>
        <w:t xml:space="preserve">, where multilingualism and multiculturalism are common due to the city’s international business presence (e.g., the biotechnology sector), designers often create materials that cater to diverse audiences. For instance, campaigns promoting Lyon’s tourism or cultural festivals require a balance of French elegance and universal appeal.</w:t>
      </w:r>
    </w:p>
    <w:bookmarkEnd w:id="22"/>
    <w:bookmarkStart w:id="23" w:name="X245fe2dae55f5c749048fe67306c377bcf38bf7"/>
    <w:p>
      <w:pPr>
        <w:pStyle w:val="Heading2"/>
      </w:pPr>
      <w:r>
        <w:t xml:space="preserve">4. The Role of Graphic Design in France Lyon's Economy and Identity</w:t>
      </w:r>
    </w:p>
    <w:p>
      <w:pPr>
        <w:pStyle w:val="FirstParagraph"/>
      </w:pPr>
      <w:r>
        <w:rPr>
          <w:iCs/>
          <w:i/>
        </w:rPr>
        <w:t xml:space="preserve">France Lyon</w:t>
      </w:r>
      <w:r>
        <w:t xml:space="preserve"> </w:t>
      </w:r>
      <w:r>
        <w:t xml:space="preserve">is not only a center for haute cuisine (with its famous bouchons) but also a hub for innovation, particularly in biotechnology, urban planning, and sustainable design.</w:t>
      </w:r>
      <w:r>
        <w:t xml:space="preserve"> </w:t>
      </w:r>
      <w:r>
        <w:rPr>
          <w:bCs/>
          <w:b/>
        </w:rPr>
        <w:t xml:space="preserve">Graphic Designers</w:t>
      </w:r>
      <w:r>
        <w:t xml:space="preserve"> </w:t>
      </w:r>
      <w:r>
        <w:t xml:space="preserve">play a critical role in promoting these industries through branding, packaging design, and digital content. For example, the Lyon Biennale—a major contemporary art event—relies on graphic designers to craft immersive visual experiences that reflect the city’s artistic legacy while appealing to global audiences.</w:t>
      </w:r>
    </w:p>
    <w:bookmarkEnd w:id="23"/>
    <w:bookmarkStart w:id="24" w:name="X506f700dcd5e809ff5e7a592a0bf87fc9fcab89"/>
    <w:p>
      <w:pPr>
        <w:pStyle w:val="Heading2"/>
      </w:pPr>
      <w:r>
        <w:t xml:space="preserve">5. Cultural Relevance: Blending Tradition and Modernity</w:t>
      </w:r>
    </w:p>
    <w:p>
      <w:pPr>
        <w:pStyle w:val="FirstParagraph"/>
      </w:pPr>
      <w:r>
        <w:t xml:space="preserve">The</w:t>
      </w:r>
      <w:r>
        <w:t xml:space="preserve"> </w:t>
      </w:r>
      <w:r>
        <w:rPr>
          <w:bCs/>
          <w:b/>
        </w:rPr>
        <w:t xml:space="preserve">Graphic Designer</w:t>
      </w:r>
      <w:r>
        <w:t xml:space="preserve"> </w:t>
      </w:r>
      <w:r>
        <w:t xml:space="preserve">in</w:t>
      </w:r>
      <w:r>
        <w:t xml:space="preserve"> </w:t>
      </w:r>
      <w:r>
        <w:rPr>
          <w:iCs/>
          <w:i/>
        </w:rPr>
        <w:t xml:space="preserve">France Lyon</w:t>
      </w:r>
      <w:r>
        <w:t xml:space="preserve"> </w:t>
      </w:r>
      <w:r>
        <w:t xml:space="preserve">must navigate a complex cultural landscape where historical references (such as Baroque architecture and Renaissance art) coexist with cutting-edge technology. This duality is evident in projects like the redesign of Lyon’s public transportation signage, which incorporates modern typography while respecting the city’s heritage. Additionally, local festivals such as Nuit Lumière (Lyon Light Night) showcase how graphic design can transform urban spaces into interactive art installations.</w:t>
      </w:r>
    </w:p>
    <w:bookmarkEnd w:id="24"/>
    <w:bookmarkStart w:id="25" w:name="X1638d3acd1e522fd622b16d60f164ea8e1dac7a"/>
    <w:p>
      <w:pPr>
        <w:pStyle w:val="Heading2"/>
      </w:pPr>
      <w:r>
        <w:t xml:space="preserve">6. Academic and Professional Development in France Lyon</w:t>
      </w:r>
    </w:p>
    <w:p>
      <w:pPr>
        <w:pStyle w:val="FirstParagraph"/>
      </w:pPr>
      <w:r>
        <w:t xml:space="preserve">Academic institutions in</w:t>
      </w:r>
    </w:p>
    <w:p>
      <w:pPr>
        <w:pStyle w:val="BodyText"/>
      </w:pPr>
      <w:r>
        <w:t xml:space="preserve">France Lyon provide rigorous training for aspiring</w:t>
      </w:r>
      <w:r>
        <w:t xml:space="preserve"> </w:t>
      </w:r>
      <w:r>
        <w:rPr>
          <w:bCs/>
          <w:b/>
        </w:rPr>
        <w:t xml:space="preserve">Graphic Designers</w:t>
      </w:r>
      <w:r>
        <w:t xml:space="preserve">, emphasizing both technical skills and critical thinking. Programs often include collaborations with local businesses, allowing students to work on real-world projects that reflect the city’s economic priorities. For instance, design students might create campaigns for eco-friendly startups in the Rhône-Alpes region or develop digital interfaces for museums like the Musée des Confluences.</w:t>
      </w:r>
    </w:p>
    <w:bookmarkEnd w:id="25"/>
    <w:bookmarkStart w:id="26" w:name="X7efe7137d48a1388099195b1bdce5c01491d093"/>
    <w:p>
      <w:pPr>
        <w:pStyle w:val="Heading2"/>
      </w:pPr>
      <w:r>
        <w:t xml:space="preserve">7. Challenges and Opportunities for Graphic Designers in France Lyon</w:t>
      </w:r>
    </w:p>
    <w:p>
      <w:pPr>
        <w:pStyle w:val="FirstParagraph"/>
      </w:pPr>
      <w:r>
        <w:t xml:space="preserve">While</w:t>
      </w:r>
      <w:r>
        <w:t xml:space="preserve"> </w:t>
      </w:r>
      <w:r>
        <w:rPr>
          <w:iCs/>
          <w:i/>
        </w:rPr>
        <w:t xml:space="preserve">France Lyon</w:t>
      </w:r>
      <w:r>
        <w:t xml:space="preserve"> </w:t>
      </w:r>
      <w:r>
        <w:t xml:space="preserve">offers a thriving creative ecosystem,</w:t>
      </w:r>
      <w:r>
        <w:t xml:space="preserve"> </w:t>
      </w:r>
      <w:r>
        <w:rPr>
          <w:bCs/>
          <w:b/>
        </w:rPr>
        <w:t xml:space="preserve">Graphic Designers</w:t>
      </w:r>
      <w:r>
        <w:t xml:space="preserve"> </w:t>
      </w:r>
      <w:r>
        <w:t xml:space="preserve">face challenges such as competition from freelance platforms and the need to stay updated with rapidly evolving technologies like AI-generated design tools. However, the city’s focus on innovation provides opportunities for designers to experiment with new mediums, such as augmented reality (AR) in marketing or sustainable practices in print media. The rise of remote work also allows</w:t>
      </w:r>
      <w:r>
        <w:t xml:space="preserve"> </w:t>
      </w:r>
      <w:r>
        <w:rPr>
          <w:bCs/>
          <w:b/>
        </w:rPr>
        <w:t xml:space="preserve">Graphic Designers</w:t>
      </w:r>
      <w:r>
        <w:t xml:space="preserve"> </w:t>
      </w:r>
      <w:r>
        <w:t xml:space="preserve">in Lyon to collaborate internationally while leveraging the city’s unique cultural assets.</w:t>
      </w:r>
    </w:p>
    <w:bookmarkEnd w:id="26"/>
    <w:bookmarkStart w:id="27" w:name="case-studies-and-industry-examples"/>
    <w:p>
      <w:pPr>
        <w:pStyle w:val="Heading2"/>
      </w:pPr>
      <w:r>
        <w:t xml:space="preserve">8. Case Studies and Industry Examples</w:t>
      </w:r>
    </w:p>
    <w:p>
      <w:pPr>
        <w:pStyle w:val="FirstParagraph"/>
      </w:pPr>
      <w:r>
        <w:t xml:space="preserve">To illustrate the impact of a</w:t>
      </w:r>
      <w:r>
        <w:t xml:space="preserve"> </w:t>
      </w:r>
      <w:r>
        <w:rPr>
          <w:bCs/>
          <w:b/>
        </w:rPr>
        <w:t xml:space="preserve">Graphic Designer</w:t>
      </w:r>
      <w:r>
        <w:t xml:space="preserve"> </w:t>
      </w:r>
      <w:r>
        <w:t xml:space="preserve">in</w:t>
      </w:r>
      <w:r>
        <w:t xml:space="preserve"> </w:t>
      </w:r>
      <w:r>
        <w:rPr>
          <w:iCs/>
          <w:i/>
        </w:rPr>
        <w:t xml:space="preserve">France Lyon</w:t>
      </w:r>
      <w:r>
        <w:t xml:space="preserve">, this document references case studies such as:</w:t>
      </w:r>
    </w:p>
    <w:p>
      <w:pPr>
        <w:numPr>
          <w:ilvl w:val="0"/>
          <w:numId w:val="1001"/>
        </w:numPr>
        <w:pStyle w:val="Compact"/>
      </w:pPr>
      <w:r>
        <w:t xml:space="preserve">The rebranding of a local artisanal chocolate company, blending French art deco aesthetics with minimalist modern design.</w:t>
      </w:r>
    </w:p>
    <w:p>
      <w:pPr>
        <w:numPr>
          <w:ilvl w:val="0"/>
          <w:numId w:val="1001"/>
        </w:numPr>
        <w:pStyle w:val="Compact"/>
      </w:pPr>
      <w:r>
        <w:t xml:space="preserve">A collaborative project between Lyon-based designers and the city’s UNESCO committee to promote sustainable tourism through visual storytelling.</w:t>
      </w:r>
    </w:p>
    <w:bookmarkEnd w:id="27"/>
    <w:bookmarkStart w:id="28" w:name="Xadc901104bb36b8b5cad9563ec7145c548ffdbf"/>
    <w:p>
      <w:pPr>
        <w:pStyle w:val="Heading2"/>
      </w:pPr>
      <w:r>
        <w:t xml:space="preserve">9. Future Trends and the Role of Graphic Design in France Lyon</w:t>
      </w:r>
    </w:p>
    <w:p>
      <w:pPr>
        <w:pStyle w:val="FirstParagraph"/>
      </w:pPr>
      <w:r>
        <w:t xml:space="preserve">As</w:t>
      </w:r>
      <w:r>
        <w:t xml:space="preserve"> </w:t>
      </w:r>
      <w:r>
        <w:rPr>
          <w:iCs/>
          <w:i/>
        </w:rPr>
        <w:t xml:space="preserve">France Lyon</w:t>
      </w:r>
      <w:r>
        <w:t xml:space="preserve"> </w:t>
      </w:r>
      <w:r>
        <w:t xml:space="preserve">continues to grow as a global design hub, the role of a</w:t>
      </w:r>
      <w:r>
        <w:t xml:space="preserve"> </w:t>
      </w:r>
      <w:r>
        <w:rPr>
          <w:bCs/>
          <w:b/>
        </w:rPr>
        <w:t xml:space="preserve">Graphic Designer</w:t>
      </w:r>
      <w:r>
        <w:t xml:space="preserve"> </w:t>
      </w:r>
      <w:r>
        <w:t xml:space="preserve">is expected to expand into emerging fields like data visualization, virtual reality (VR), and interactive media. Academic programs in the region are already adapting curricula to include these areas, ensuring that graduates are equipped for future challenges. Additionally, the increasing emphasis on environmental sustainability will require designers to innovate with eco-friendly materials and digital-first strategies.</w:t>
      </w:r>
    </w:p>
    <w:bookmarkEnd w:id="28"/>
    <w:bookmarkStart w:id="29" w:name="X7ad28540ec14aa2e226b0c0bd473560d1e1d770"/>
    <w:p>
      <w:pPr>
        <w:pStyle w:val="Heading2"/>
      </w:pPr>
      <w:r>
        <w:t xml:space="preserve">10. Conclusion: Synthesizing Academia, Practice, and Culture</w:t>
      </w:r>
    </w:p>
    <w:p>
      <w:pPr>
        <w:pStyle w:val="FirstParagraph"/>
      </w:pPr>
      <w:r>
        <w:t xml:space="preserve">In conclusion, the</w:t>
      </w:r>
      <w:r>
        <w:t xml:space="preserve"> </w:t>
      </w:r>
      <w:r>
        <w:rPr>
          <w:bCs/>
          <w:b/>
        </w:rPr>
        <w:t xml:space="preserve">Graphic Designer</w:t>
      </w:r>
      <w:r>
        <w:t xml:space="preserve"> </w:t>
      </w:r>
      <w:r>
        <w:t xml:space="preserve">in</w:t>
      </w:r>
      <w:r>
        <w:t xml:space="preserve"> </w:t>
      </w:r>
      <w:r>
        <w:rPr>
          <w:iCs/>
          <w:i/>
        </w:rPr>
        <w:t xml:space="preserve">France Lyon</w:t>
      </w:r>
      <w:r>
        <w:t xml:space="preserve"> </w:t>
      </w:r>
      <w:r>
        <w:t xml:space="preserve">embodies a unique intersection of academic rigor, professional versatility, and cultural sensitivity. The city’s historical legacy as an artistic and industrial center provides fertile ground for creative exploration, while its modern economy demands adaptability and innovation. As this abstract demonstrates, the role of a</w:t>
      </w:r>
      <w:r>
        <w:t xml:space="preserve"> </w:t>
      </w:r>
      <w:r>
        <w:rPr>
          <w:bCs/>
          <w:b/>
        </w:rPr>
        <w:t xml:space="preserve">Graphic Designer</w:t>
      </w:r>
      <w:r>
        <w:t xml:space="preserve"> </w:t>
      </w:r>
      <w:r>
        <w:t xml:space="preserve">in</w:t>
      </w:r>
      <w:r>
        <w:t xml:space="preserve"> </w:t>
      </w:r>
      <w:r>
        <w:rPr>
          <w:iCs/>
          <w:i/>
        </w:rPr>
        <w:t xml:space="preserve">France Lyon</w:t>
      </w:r>
      <w:r>
        <w:t xml:space="preserve"> </w:t>
      </w:r>
      <w:r>
        <w:t xml:space="preserve">is not only about producing visually compelling work but also about contributing to the city’s identity as a forward-thinking cultural capital.</w:t>
      </w:r>
    </w:p>
    <w:p>
      <w:pPr>
        <w:pStyle w:val="BodyText"/>
      </w:pPr>
      <w:r>
        <w:t xml:space="preserve">This document underscores the importance of integrating academic training with practical experience to address the evolving needs of</w:t>
      </w:r>
      <w:r>
        <w:t xml:space="preserve"> </w:t>
      </w:r>
      <w:r>
        <w:rPr>
          <w:bCs/>
          <w:b/>
        </w:rPr>
        <w:t xml:space="preserve">Graphic Designers</w:t>
      </w:r>
      <w:r>
        <w:t xml:space="preserve"> </w:t>
      </w:r>
      <w:r>
        <w:t xml:space="preserve">in</w:t>
      </w:r>
      <w:r>
        <w:t xml:space="preserve"> </w:t>
      </w:r>
      <w:r>
        <w:rPr>
          <w:iCs/>
          <w:i/>
        </w:rPr>
        <w:t xml:space="preserve">France Lyon</w:t>
      </w:r>
      <w:r>
        <w:t xml:space="preserve">, ensuring their continued relevance in a rapidly changing world.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Graphic Designer in France Lyon</dc:title>
  <dc:creator/>
  <dc:language>en</dc:language>
  <cp:keywords/>
  <dcterms:created xsi:type="dcterms:W3CDTF">2026-07-23T09:41:00Z</dcterms:created>
  <dcterms:modified xsi:type="dcterms:W3CDTF">2026-07-23T09:41:00Z</dcterms:modified>
</cp:coreProperties>
</file>

<file path=docProps/custom.xml><?xml version="1.0" encoding="utf-8"?>
<Properties xmlns="http://schemas.openxmlformats.org/officeDocument/2006/custom-properties" xmlns:vt="http://schemas.openxmlformats.org/officeDocument/2006/docPropsVTypes"/>
</file>