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c1aef5592af6db7b3ec599311c57b2bc79eb68"/>
    <w:p>
      <w:pPr>
        <w:pStyle w:val="Heading1"/>
      </w:pPr>
      <w:r>
        <w:t xml:space="preserve">Abstract Academic Document: The Role of a Graphic Designer in Italy Milan</w:t>
      </w:r>
    </w:p>
    <w:p>
      <w:pPr>
        <w:pStyle w:val="FirstParagraph"/>
      </w:pPr>
      <w:r>
        <w:rPr>
          <w:bCs/>
          <w:b/>
        </w:rPr>
        <w:t xml:space="preserve">Abstract:</w:t>
      </w:r>
      <w:r>
        <w:t xml:space="preserve"> </w:t>
      </w:r>
      <w:r>
        <w:t xml:space="preserve">This academic document explores the evolving role of a</w:t>
      </w:r>
      <w:r>
        <w:t xml:space="preserve"> </w:t>
      </w:r>
      <w:r>
        <w:rPr>
          <w:bCs/>
          <w:b/>
        </w:rPr>
        <w:t xml:space="preserve">Graphic Designer</w:t>
      </w:r>
      <w:r>
        <w:t xml:space="preserve"> </w:t>
      </w:r>
      <w:r>
        <w:t xml:space="preserve">within the vibrant cultural and economic landscape of</w:t>
      </w:r>
      <w:r>
        <w:t xml:space="preserve"> </w:t>
      </w:r>
      <w:r>
        <w:rPr>
          <w:bCs/>
          <w:b/>
        </w:rPr>
        <w:t xml:space="preserve">Milan, Italy</w:t>
      </w:r>
      <w:r>
        <w:t xml:space="preserve">. As one of Europe’s most influential cities for design, fashion, and innovation, Milan has long been a global hub for creativity. The intersection of tradition and modernity in this metropolis presents unique opportunities and challenges for graphic designers operating within its dynamic industries. This paper examines the historical context of design in Milan, the academic frameworks that shape local talent, the professional demands of a graphic designer in such an environment, and the broader implications of global trends on local practices. By analyzing case studies, industry reports, and academic sources, this document aims to provide a comprehensive overview of how a graphic designer navigates the competitive landscape of</w:t>
      </w:r>
      <w:r>
        <w:t xml:space="preserve"> </w:t>
      </w:r>
      <w:r>
        <w:rPr>
          <w:bCs/>
          <w:b/>
        </w:rPr>
        <w:t xml:space="preserve">Italy Milan</w:t>
      </w:r>
      <w:r>
        <w:t xml:space="preserve">, while contributing to its cultural and economic vitality.</w:t>
      </w:r>
    </w:p>
    <w:bookmarkStart w:id="20" w:name="introduction"/>
    <w:p>
      <w:pPr>
        <w:pStyle w:val="Heading2"/>
      </w:pPr>
      <w:r>
        <w:t xml:space="preserve">Introduction</w:t>
      </w:r>
    </w:p>
    <w:p>
      <w:pPr>
        <w:pStyle w:val="FirstParagraph"/>
      </w:pPr>
      <w:r>
        <w:t xml:space="preserve">Milan’s reputation as a global design capital is rooted in its history as a center for craftsmanship, architecture, and visual arts. From the Renaissance masterpieces of Leonardo da Vinci to the contemporary innovations of fashion houses like Prada and Armani, Milan has consistently been at the forefront of aesthetic evolution. In this context, the role of a</w:t>
      </w:r>
      <w:r>
        <w:t xml:space="preserve"> </w:t>
      </w:r>
      <w:r>
        <w:rPr>
          <w:bCs/>
          <w:b/>
        </w:rPr>
        <w:t xml:space="preserve">Graphic Designer</w:t>
      </w:r>
      <w:r>
        <w:t xml:space="preserve"> </w:t>
      </w:r>
      <w:r>
        <w:t xml:space="preserve">extends beyond mere visual communication—it encompasses storytelling, brand identity development, and digital innovation. The city’s unique blend of heritage and modernity demands that graphic designers not only master traditional techniques but also adapt to rapidly changing technologies such as augmented reality (AR), artificial intelligence (AI), and interactive media. This document delves into how</w:t>
      </w:r>
      <w:r>
        <w:t xml:space="preserve"> </w:t>
      </w:r>
      <w:r>
        <w:rPr>
          <w:bCs/>
          <w:b/>
        </w:rPr>
        <w:t xml:space="preserve">Graphic Designers</w:t>
      </w:r>
      <w:r>
        <w:t xml:space="preserve"> </w:t>
      </w:r>
      <w:r>
        <w:t xml:space="preserve">in</w:t>
      </w:r>
      <w:r>
        <w:t xml:space="preserve"> </w:t>
      </w:r>
      <w:r>
        <w:rPr>
          <w:bCs/>
          <w:b/>
        </w:rPr>
        <w:t xml:space="preserve">Milan, Italy</w:t>
      </w:r>
      <w:r>
        <w:t xml:space="preserve"> </w:t>
      </w:r>
      <w:r>
        <w:t xml:space="preserve">are shaping the future of visual communication while honoring the city’s rich design legacy.</w:t>
      </w:r>
    </w:p>
    <w:bookmarkEnd w:id="20"/>
    <w:bookmarkStart w:id="21" w:name="X5ccbb88741111003caf2e4f95e9dea18f2ceffe"/>
    <w:p>
      <w:pPr>
        <w:pStyle w:val="Heading2"/>
      </w:pPr>
      <w:r>
        <w:t xml:space="preserve">The Role of a Graphic Designer in Milan: A Historical Perspective</w:t>
      </w:r>
    </w:p>
    <w:p>
      <w:pPr>
        <w:pStyle w:val="FirstParagraph"/>
      </w:pPr>
      <w:r>
        <w:t xml:space="preserve">Milan’s design heritage is inseparable from its historical evolution. During the 16th century, the city became a focal point for Renaissance art, with figures like Leonardo da Vinci and Michelangelo influencing architectural and visual aesthetics. In the 20th century, Milan further solidified its status as a design leader through movements such as Rationalism and Brutalism, which emphasized functionality and geometric precision. Today, graphic designers in Milan operate within this legacy while addressing contemporary demands from industries like fashion, advertising, automotive manufacturing (e.g., Ferrari and Lamborghini), and technology. The role of a</w:t>
      </w:r>
      <w:r>
        <w:t xml:space="preserve"> </w:t>
      </w:r>
      <w:r>
        <w:rPr>
          <w:bCs/>
          <w:b/>
        </w:rPr>
        <w:t xml:space="preserve">Graphic Designer</w:t>
      </w:r>
      <w:r>
        <w:t xml:space="preserve"> </w:t>
      </w:r>
      <w:r>
        <w:t xml:space="preserve">here is not confined to static visuals but requires expertise in multimedia design, user experience (UX) principles, and cross-cultural communication.</w:t>
      </w:r>
    </w:p>
    <w:p>
      <w:pPr>
        <w:pStyle w:val="BodyText"/>
      </w:pPr>
      <w:r>
        <w:t xml:space="preserve">The city’s proximity to major international trade routes has also influenced the global reach of Milan-based graphic designers. Institutions such as the</w:t>
      </w:r>
      <w:r>
        <w:t xml:space="preserve"> </w:t>
      </w:r>
      <w:r>
        <w:rPr>
          <w:bCs/>
          <w:b/>
        </w:rPr>
        <w:t xml:space="preserve">Polytechnic University of Milan</w:t>
      </w:r>
      <w:r>
        <w:t xml:space="preserve"> </w:t>
      </w:r>
      <w:r>
        <w:t xml:space="preserve">and</w:t>
      </w:r>
      <w:r>
        <w:t xml:space="preserve"> </w:t>
      </w:r>
      <w:r>
        <w:rPr>
          <w:bCs/>
          <w:b/>
        </w:rPr>
        <w:t xml:space="preserve">Accademia di Belle Arti Brera</w:t>
      </w:r>
      <w:r>
        <w:t xml:space="preserve"> </w:t>
      </w:r>
      <w:r>
        <w:t xml:space="preserve">have played a pivotal role in fostering this talent, offering rigorous academic programs that blend theory with hands-on practice. Graduates from these institutions often find employment in global corporations, independent studios, or collaborative projects between Italian and international brands.</w:t>
      </w:r>
    </w:p>
    <w:bookmarkEnd w:id="21"/>
    <w:bookmarkStart w:id="22" w:name="Xf82fcf018aa966d7a6795fab1a7e560e215972a"/>
    <w:p>
      <w:pPr>
        <w:pStyle w:val="Heading2"/>
      </w:pPr>
      <w:r>
        <w:t xml:space="preserve">Educational Frameworks and Skill Development for Graphic Designers in Milan</w:t>
      </w:r>
    </w:p>
    <w:p>
      <w:pPr>
        <w:pStyle w:val="FirstParagraph"/>
      </w:pPr>
      <w:r>
        <w:t xml:space="preserve">The academic environment in</w:t>
      </w:r>
      <w:r>
        <w:t xml:space="preserve"> </w:t>
      </w:r>
      <w:r>
        <w:rPr>
          <w:bCs/>
          <w:b/>
        </w:rPr>
        <w:t xml:space="preserve">Milan, Italy</w:t>
      </w:r>
      <w:r>
        <w:t xml:space="preserve"> </w:t>
      </w:r>
      <w:r>
        <w:t xml:space="preserve">is instrumental in shaping the competencies of a</w:t>
      </w:r>
      <w:r>
        <w:t xml:space="preserve"> </w:t>
      </w:r>
      <w:r>
        <w:rPr>
          <w:bCs/>
          <w:b/>
        </w:rPr>
        <w:t xml:space="preserve">Graphic Designer</w:t>
      </w:r>
      <w:r>
        <w:t xml:space="preserve">. Institutions like the</w:t>
      </w:r>
      <w:r>
        <w:t xml:space="preserve"> </w:t>
      </w:r>
      <w:r>
        <w:rPr>
          <w:bCs/>
          <w:b/>
        </w:rPr>
        <w:t xml:space="preserve">Istituto Europeo di Design (IED)</w:t>
      </w:r>
      <w:r>
        <w:t xml:space="preserve">,</w:t>
      </w:r>
      <w:r>
        <w:t xml:space="preserve"> </w:t>
      </w:r>
      <w:r>
        <w:rPr>
          <w:bCs/>
          <w:b/>
        </w:rPr>
        <w:t xml:space="preserve">NABA – Nuova Accademia di Belle Arti</w:t>
      </w:r>
      <w:r>
        <w:t xml:space="preserve">, and</w:t>
      </w:r>
      <w:r>
        <w:t xml:space="preserve"> </w:t>
      </w:r>
      <w:r>
        <w:rPr>
          <w:bCs/>
          <w:b/>
        </w:rPr>
        <w:t xml:space="preserve">Polytechnic University of Milan’s School of Design</w:t>
      </w:r>
      <w:r>
        <w:t xml:space="preserve"> </w:t>
      </w:r>
      <w:r>
        <w:t xml:space="preserve">offer specialized curricula that emphasize both technical skills and creative thinking. Courses often include modules on typography, color theory, digital illustration, 3D modeling, and branding strategies. Additionally, students are encouraged to engage in internships with local firms such as</w:t>
      </w:r>
      <w:r>
        <w:t xml:space="preserve"> </w:t>
      </w:r>
      <w:r>
        <w:rPr>
          <w:bCs/>
          <w:b/>
        </w:rPr>
        <w:t xml:space="preserve">Leo Burnett</w:t>
      </w:r>
      <w:r>
        <w:t xml:space="preserve">,</w:t>
      </w:r>
      <w:r>
        <w:t xml:space="preserve"> </w:t>
      </w:r>
      <w:r>
        <w:rPr>
          <w:bCs/>
          <w:b/>
        </w:rPr>
        <w:t xml:space="preserve">Ferrari Design</w:t>
      </w:r>
      <w:r>
        <w:t xml:space="preserve">, or</w:t>
      </w:r>
      <w:r>
        <w:t xml:space="preserve"> </w:t>
      </w:r>
      <w:r>
        <w:rPr>
          <w:bCs/>
          <w:b/>
        </w:rPr>
        <w:t xml:space="preserve">Dolce &amp; Gabbana</w:t>
      </w:r>
      <w:r>
        <w:t xml:space="preserve">, providing them with real-world experience.</w:t>
      </w:r>
    </w:p>
    <w:p>
      <w:pPr>
        <w:pStyle w:val="BodyText"/>
      </w:pPr>
      <w:r>
        <w:t xml:space="preserve">The integration of technology into these programs is a defining feature of Milan’s design education. Students are trained in software such as Adobe Creative Suite, Figma, and Blender while being introduced to emerging tools like AI-driven design platforms and blockchain-based digital art. This prepares graduates to address the dual challenges of maintaining traditional craftsmanship and embracing digital innovation—a necessity in a city where legacy meets future.</w:t>
      </w:r>
    </w:p>
    <w:bookmarkEnd w:id="22"/>
    <w:bookmarkStart w:id="23" w:name="X88973f08ff30f1fca7ffce06dbfcbe19971a914"/>
    <w:p>
      <w:pPr>
        <w:pStyle w:val="Heading2"/>
      </w:pPr>
      <w:r>
        <w:t xml:space="preserve">The Graphic Designer’s Professional Landscape in Milan</w:t>
      </w:r>
    </w:p>
    <w:p>
      <w:pPr>
        <w:pStyle w:val="FirstParagraph"/>
      </w:pPr>
      <w:r>
        <w:t xml:space="preserve">The professional demands on a</w:t>
      </w:r>
      <w:r>
        <w:t xml:space="preserve"> </w:t>
      </w:r>
      <w:r>
        <w:rPr>
          <w:bCs/>
          <w:b/>
        </w:rPr>
        <w:t xml:space="preserve">Graphic Designer</w:t>
      </w:r>
      <w:r>
        <w:t xml:space="preserve"> </w:t>
      </w:r>
      <w:r>
        <w:t xml:space="preserve">in</w:t>
      </w:r>
      <w:r>
        <w:t xml:space="preserve"> </w:t>
      </w:r>
      <w:r>
        <w:rPr>
          <w:bCs/>
          <w:b/>
        </w:rPr>
        <w:t xml:space="preserve">Milan, Italy</w:t>
      </w:r>
      <w:r>
        <w:t xml:space="preserve"> </w:t>
      </w:r>
      <w:r>
        <w:t xml:space="preserve">are multifaceted. The city’s fashion and luxury industries require designers to create visually compelling content that aligns with high-end branding standards. For instance, campaigns for brands like Versace or Gucci often demand intricate visual storytelling, merging print media with digital platforms. Simultaneously, Milan’s automotive and tech sectors (e.g.,</w:t>
      </w:r>
      <w:r>
        <w:t xml:space="preserve"> </w:t>
      </w:r>
      <w:r>
        <w:rPr>
          <w:bCs/>
          <w:b/>
        </w:rPr>
        <w:t xml:space="preserve">Alfa Romeo</w:t>
      </w:r>
      <w:r>
        <w:t xml:space="preserve">,</w:t>
      </w:r>
      <w:r>
        <w:t xml:space="preserve"> </w:t>
      </w:r>
      <w:r>
        <w:rPr>
          <w:bCs/>
          <w:b/>
        </w:rPr>
        <w:t xml:space="preserve">Microsoft Italy</w:t>
      </w:r>
      <w:r>
        <w:t xml:space="preserve">) require designers to produce user interfaces (UIs) that prioritize functionality and aesthetics.</w:t>
      </w:r>
    </w:p>
    <w:p>
      <w:pPr>
        <w:pStyle w:val="BodyText"/>
      </w:pPr>
      <w:r>
        <w:t xml:space="preserve">Milan also hosts numerous design fairs and events, such as</w:t>
      </w:r>
      <w:r>
        <w:t xml:space="preserve"> </w:t>
      </w:r>
      <w:r>
        <w:rPr>
          <w:bCs/>
          <w:b/>
        </w:rPr>
        <w:t xml:space="preserve">Milano Design Week</w:t>
      </w:r>
      <w:r>
        <w:t xml:space="preserve">, which provide graphic designers with opportunities to showcase their work on an international stage. Participation in such events allows professionals to network with global peers, collaborate on cross-border projects, and stay ahead of trends like sustainable design or inclusive visual communication.</w:t>
      </w:r>
    </w:p>
    <w:bookmarkEnd w:id="23"/>
    <w:bookmarkStart w:id="24" w:name="Xff451a15565bf8bfd4cbd6269e469765c19f6e9"/>
    <w:p>
      <w:pPr>
        <w:pStyle w:val="Heading2"/>
      </w:pPr>
      <w:r>
        <w:t xml:space="preserve">Challenges and Opportunities for Graphic Designers in Milan</w:t>
      </w:r>
    </w:p>
    <w:p>
      <w:pPr>
        <w:pStyle w:val="FirstParagraph"/>
      </w:pPr>
      <w:r>
        <w:t xml:space="preserve">The competitive nature of</w:t>
      </w:r>
      <w:r>
        <w:t xml:space="preserve"> </w:t>
      </w:r>
      <w:r>
        <w:rPr>
          <w:bCs/>
          <w:b/>
        </w:rPr>
        <w:t xml:space="preserve">Milan’s design industry</w:t>
      </w:r>
      <w:r>
        <w:t xml:space="preserve"> </w:t>
      </w:r>
      <w:r>
        <w:t xml:space="preserve">presents both challenges and opportunities. On one hand, the high standards set by global brands can be daunting for emerging designers. On the other, the city’s vibrant ecosystem fosters collaboration between startups, established firms, and academic institutions. For example, graphic designers working with Milan-based tech companies like</w:t>
      </w:r>
      <w:r>
        <w:t xml:space="preserve"> </w:t>
      </w:r>
      <w:r>
        <w:rPr>
          <w:bCs/>
          <w:b/>
        </w:rPr>
        <w:t xml:space="preserve">Intel</w:t>
      </w:r>
      <w:r>
        <w:t xml:space="preserve"> </w:t>
      </w:r>
      <w:r>
        <w:t xml:space="preserve">or</w:t>
      </w:r>
      <w:r>
        <w:t xml:space="preserve"> </w:t>
      </w:r>
      <w:r>
        <w:rPr>
          <w:bCs/>
          <w:b/>
        </w:rPr>
        <w:t xml:space="preserve">Volkswagen Group Italia</w:t>
      </w:r>
      <w:r>
        <w:t xml:space="preserve"> </w:t>
      </w:r>
      <w:r>
        <w:t xml:space="preserve">must navigate complex projects that require both creative vision and technical precision.</w:t>
      </w:r>
    </w:p>
    <w:p>
      <w:pPr>
        <w:pStyle w:val="BodyText"/>
      </w:pPr>
      <w:r>
        <w:t xml:space="preserve">Sustainability is another critical issue for designers in this region. With Italy’s growing emphasis on eco-friendly practices, graphic designers are increasingly tasked with creating materials that minimize environmental impact. This includes designing packaging for sustainable fashion lines or developing digital campaigns that reduce reliance on physical print media.</w:t>
      </w:r>
    </w:p>
    <w:bookmarkEnd w:id="24"/>
    <w:bookmarkStart w:id="25" w:name="Xe1555730cd43fc9652782db54f91165169276d2"/>
    <w:p>
      <w:pPr>
        <w:pStyle w:val="Heading2"/>
      </w:pPr>
      <w:r>
        <w:t xml:space="preserve">Cultural and Economic Impact of Graphic Design in Milan</w:t>
      </w:r>
    </w:p>
    <w:p>
      <w:pPr>
        <w:pStyle w:val="FirstParagraph"/>
      </w:pPr>
      <w:r>
        <w:t xml:space="preserve">The work of</w:t>
      </w:r>
      <w:r>
        <w:t xml:space="preserve"> </w:t>
      </w:r>
      <w:r>
        <w:rPr>
          <w:bCs/>
          <w:b/>
        </w:rPr>
        <w:t xml:space="preserve">Graphic Designers</w:t>
      </w:r>
      <w:r>
        <w:t xml:space="preserve"> </w:t>
      </w:r>
      <w:r>
        <w:t xml:space="preserve">in</w:t>
      </w:r>
      <w:r>
        <w:t xml:space="preserve"> </w:t>
      </w:r>
      <w:r>
        <w:rPr>
          <w:bCs/>
          <w:b/>
        </w:rPr>
        <w:t xml:space="preserve">Milan, Italy</w:t>
      </w:r>
      <w:r>
        <w:t xml:space="preserve"> </w:t>
      </w:r>
      <w:r>
        <w:t xml:space="preserve">contributes significantly to the city’s economic and cultural identity. By translating brand values into visual narratives, designers help local businesses compete on a global scale. For instance, the iconic logo of</w:t>
      </w:r>
      <w:r>
        <w:t xml:space="preserve"> </w:t>
      </w:r>
      <w:r>
        <w:rPr>
          <w:bCs/>
          <w:b/>
        </w:rPr>
        <w:t xml:space="preserve">Pirelli</w:t>
      </w:r>
      <w:r>
        <w:t xml:space="preserve">, designed by renowned Italian artists, has become a symbol of Milanese innovation and style. Similarly, graphic designers working with museums like the</w:t>
      </w:r>
      <w:r>
        <w:t xml:space="preserve"> </w:t>
      </w:r>
      <w:r>
        <w:rPr>
          <w:bCs/>
          <w:b/>
        </w:rPr>
        <w:t xml:space="preserve">Pinacoteca di Brera</w:t>
      </w:r>
      <w:r>
        <w:t xml:space="preserve"> </w:t>
      </w:r>
      <w:r>
        <w:t xml:space="preserve">or</w:t>
      </w:r>
      <w:r>
        <w:t xml:space="preserve"> </w:t>
      </w:r>
      <w:r>
        <w:rPr>
          <w:bCs/>
          <w:b/>
        </w:rPr>
        <w:t xml:space="preserve">Villa Reale</w:t>
      </w:r>
      <w:r>
        <w:t xml:space="preserve"> </w:t>
      </w:r>
      <w:r>
        <w:t xml:space="preserve">play a role in preserving and promoting Italy’s artistic heritage through exhibitions, catalogs, and educational materials.</w:t>
      </w:r>
    </w:p>
    <w:p>
      <w:pPr>
        <w:pStyle w:val="BodyText"/>
      </w:pPr>
      <w:r>
        <w:t xml:space="preserve">Economically, the design sector in Milan accounts for a substantial portion of the city’s GDP. According to reports by</w:t>
      </w:r>
      <w:r>
        <w:t xml:space="preserve"> </w:t>
      </w:r>
      <w:r>
        <w:rPr>
          <w:bCs/>
          <w:b/>
        </w:rPr>
        <w:t xml:space="preserve">Milano Export</w:t>
      </w:r>
      <w:r>
        <w:t xml:space="preserve">, design-related industries contribute over €12 billion annually to the region’s economy. Graphic designers are integral to this success, as their work influences consumer behavior and marketability across sectors.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Milan, Italy</w:t>
      </w:r>
      <w:r>
        <w:t xml:space="preserve"> </w:t>
      </w:r>
      <w:r>
        <w:t xml:space="preserve">is both challenging and rewarding. The city’s unique position as a bridge between tradition and innovation requires designers to be adaptable, technically proficient, and culturally aware. Through robust academic programs, collaborative industry partnerships, and a commitment to sustainability, graphic designers in Milan continue to shape the global design landscape while preserving their city’s artistic legacy. As</w:t>
      </w:r>
      <w:r>
        <w:t xml:space="preserve"> </w:t>
      </w:r>
      <w:r>
        <w:rPr>
          <w:bCs/>
          <w:b/>
        </w:rPr>
        <w:t xml:space="preserve">Milan</w:t>
      </w:r>
      <w:r>
        <w:t xml:space="preserve"> </w:t>
      </w:r>
      <w:r>
        <w:t xml:space="preserve">evolves into an even more interconnected hub of creativity and commerce, the contributions of its</w:t>
      </w:r>
      <w:r>
        <w:t xml:space="preserve"> </w:t>
      </w:r>
      <w:r>
        <w:rPr>
          <w:bCs/>
          <w:b/>
        </w:rPr>
        <w:t xml:space="preserve">Graphic Designers</w:t>
      </w:r>
      <w:r>
        <w:t xml:space="preserve"> </w:t>
      </w:r>
      <w:r>
        <w:t xml:space="preserve">will remain central to its identity and success.</w:t>
      </w:r>
    </w:p>
    <w:p>
      <w:pPr>
        <w:pStyle w:val="BodyText"/>
      </w:pPr>
      <w:r>
        <w:rPr>
          <w:iCs/>
          <w:i/>
        </w:rPr>
        <w:t xml:space="preserve">This academic document underscores the importance of integrating historical awareness, technical expertise, and global perspectives in the practice of a</w:t>
      </w:r>
      <w:r>
        <w:rPr>
          <w:iCs/>
          <w:i/>
        </w:rPr>
        <w:t xml:space="preserve"> </w:t>
      </w:r>
      <w:r>
        <w:rPr>
          <w:bCs/>
          <w:b/>
          <w:iCs/>
          <w:i/>
        </w:rPr>
        <w:t xml:space="preserve">Graphic Designer</w:t>
      </w:r>
      <w:r>
        <w:rPr>
          <w:iCs/>
          <w:i/>
        </w:rPr>
        <w:t xml:space="preserve">, particularly within the dynamic environment of</w:t>
      </w:r>
      <w:r>
        <w:rPr>
          <w:iCs/>
          <w:i/>
        </w:rPr>
        <w:t xml:space="preserve"> </w:t>
      </w:r>
      <w:r>
        <w:rPr>
          <w:bCs/>
          <w:b/>
          <w:iCs/>
          <w:i/>
        </w:rPr>
        <w:t xml:space="preserve">Milan, Italy</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2026-07-23T03:03:37Z</dcterms:created>
  <dcterms:modified xsi:type="dcterms:W3CDTF">2026-07-23T03:03:37Z</dcterms:modified>
</cp:coreProperties>
</file>

<file path=docProps/custom.xml><?xml version="1.0" encoding="utf-8"?>
<Properties xmlns="http://schemas.openxmlformats.org/officeDocument/2006/custom-properties" xmlns:vt="http://schemas.openxmlformats.org/officeDocument/2006/docPropsVTypes"/>
</file>