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eaa4e3956496e971afb74c70bab9f3e921ffb53"/>
    <w:p>
      <w:pPr>
        <w:pStyle w:val="Heading1"/>
      </w:pPr>
      <w:r>
        <w:t xml:space="preserve">Abstract Academic Document: The Role of the Graphic Designer in Italy Naples</w:t>
      </w:r>
    </w:p>
    <w:bookmarkStart w:id="20" w:name="abstract"/>
    <w:p>
      <w:pPr>
        <w:pStyle w:val="Heading2"/>
      </w:pPr>
      <w:r>
        <w:t xml:space="preserve">Abstract</w:t>
      </w:r>
    </w:p>
    <w:p>
      <w:pPr>
        <w:pStyle w:val="FirstParagraph"/>
      </w:pPr>
      <w:r>
        <w:t xml:space="preserve">The field of graphic design has evolved significantly over the past decades, becoming an essential component of modern communication strategies. In cities like Naples, Italy—a cultural and historical hub known for its vibrant artistic heritage—graphic designers play a pivotal role in shaping both local and global visual identities. This academic abstract explores the multifaceted responsibilities, educational frameworks, cultural influences, and professional opportunities for graphic designers operating in Naples, Italy. The discussion highlights how the unique socio-economic landscape of Naples intertwines with the creative demands of modern design practices. By analyzing case studies, industry trends, and academic curricula relevant to Graphic Designers in this region, this document aims to underscore the significance of integrating cultural context into design education and practice. Furthermore, it addresses challenges faced by designers in a dynamic yet traditionally rooted environment such as Naples.</w:t>
      </w:r>
    </w:p>
    <w:p>
      <w:pPr>
        <w:pStyle w:val="BodyText"/>
      </w:pPr>
      <w:r>
        <w:t xml:space="preserve">Italy’s Naples is renowned for its historical architecture, culinary culture, and artistic legacy. These elements deeply influence the visual language of Graphic Designers operating in the region. The interplay between tradition and modernity necessitates a unique approach to design education and practice in this city. This abstract argues that Graphic Designers in Naples must not only master technical skills but also cultivate an understanding of local aesthetics, historical narratives, and contemporary market demands. Through a blend of academic research and practical insights, the document investigates how Graphic Designers can leverage Naples’ cultural assets to create innovative solutions for both local and international clients.</w:t>
      </w:r>
    </w:p>
    <w:p>
      <w:pPr>
        <w:pStyle w:val="BodyText"/>
      </w:pPr>
      <w:r>
        <w:t xml:space="preserve">The role of the Graphic Designer in Italy Naples extends beyond mere visual creation; it encompasses storytelling, brand identity development, digital media integration, and cultural representation. This abstract will also examine the impact of digital technologies on the profession, including advancements in software tools, virtual collaboration platforms, and social media strategies. Additionally, it will explore how academic institutions in Naples are adapting their curricula to prepare students for a rapidly changing industry while preserving the region’s artistic traditions.</w:t>
      </w:r>
    </w:p>
    <w:bookmarkEnd w:id="20"/>
    <w:bookmarkStart w:id="21" w:name="introduction"/>
    <w:p>
      <w:pPr>
        <w:pStyle w:val="Heading2"/>
      </w:pPr>
      <w:r>
        <w:t xml:space="preserve">Introduction</w:t>
      </w:r>
    </w:p>
    <w:p>
      <w:pPr>
        <w:pStyle w:val="FirstParagraph"/>
      </w:pPr>
      <w:r>
        <w:t xml:space="preserve">Naples, the third-largest city in Italy, is a melting pot of history, art, and innovation. Its streets are lined with Baroque architecture, ancient ruins of Pompeii nearby, and a thriving contemporary art scene. This rich cultural tapestry provides fertile ground for Graphic Designers to innovate while drawing inspiration from centuries-old visual traditions. However, the challenges of operating in such a historically significant yet economically diverse environment require Graphic Designers to balance creativity with commercial viability.</w:t>
      </w:r>
    </w:p>
    <w:p>
      <w:pPr>
        <w:pStyle w:val="BodyText"/>
      </w:pPr>
      <w:r>
        <w:t xml:space="preserve">Graphic Design is not merely about aesthetics; it is a strategic discipline that communicates messages through visual elements such as typography, color theory, and imagery. In Naples, where tourism, food culture (e.g., pizza), and local festivals dominate the socio-economic landscape, Graphic Designers are tasked with creating designs that resonate with both international visitors and local communities. This abstract delves into how academic training for Graphic Designers in Naples prepares them to navigate these complexities while fostering a unique design identity rooted in the city’s heritage.</w:t>
      </w:r>
    </w:p>
    <w:bookmarkEnd w:id="21"/>
    <w:bookmarkStart w:id="23" w:name="educational-frameworks"/>
    <w:bookmarkStart w:id="22" w:name="Xccf3e8db669780ce6466d81ee81229be223bc44"/>
    <w:p>
      <w:pPr>
        <w:pStyle w:val="Heading2"/>
      </w:pPr>
      <w:r>
        <w:t xml:space="preserve">Educational Frameworks for Graphic Designers in Italy Naples</w:t>
      </w:r>
    </w:p>
    <w:p>
      <w:pPr>
        <w:pStyle w:val="FirstParagraph"/>
      </w:pPr>
      <w:r>
        <w:t xml:space="preserve">The academic training of Graphic Designers in Italy is regulated by national standards, but regional institutions often incorporate localized perspectives. In Naples, universities such as the Università degli Studi di Napoli Federico II and private design schools like Istituto Europeo di Design (IED) offer programs that emphasize both technical proficiency and cultural awareness. These curricula often include modules on Italian visual history, digital illustration techniques, and branding strategies tailored to local industries.</w:t>
      </w:r>
    </w:p>
    <w:p>
      <w:pPr>
        <w:pStyle w:val="BodyText"/>
      </w:pPr>
      <w:r>
        <w:t xml:space="preserve">Students in Naples are encouraged to explore the city’s artistic legacy—from Renaissance frescoes in the Sansevero Chapel to contemporary street art in neighborhoods like Vomero. This exposure helps them develop a nuanced understanding of visual storytelling, which is critical for creating designs that reflect both modernity and tradition. Moreover, internships with local businesses, tourism boards, and creative agencies provide practical experience that complements academic learning.</w:t>
      </w:r>
    </w:p>
    <w:bookmarkEnd w:id="22"/>
    <w:bookmarkEnd w:id="23"/>
    <w:bookmarkStart w:id="25" w:name="cultural-influences"/>
    <w:bookmarkStart w:id="24" w:name="Xae2bb5e6e65ca51eac1f659f7e8ffc5a4d48bb0"/>
    <w:p>
      <w:pPr>
        <w:pStyle w:val="Heading2"/>
      </w:pPr>
      <w:r>
        <w:t xml:space="preserve">Cultural Influences on Graphic Design in Naples</w:t>
      </w:r>
    </w:p>
    <w:p>
      <w:pPr>
        <w:pStyle w:val="FirstParagraph"/>
      </w:pPr>
      <w:r>
        <w:t xml:space="preserve">The cultural milieu of Naples profoundly shapes the work of Graphic Designers. The city’s historical significance as a center of art and commerce—from the Neapolitan School of painting to its role in the Renaissance—creates a legacy that designers can draw upon. For instance, contemporary branding projects in Naples often integrate elements inspired by ancient Roman mosaics or Baroque motifs, ensuring that designs feel both modern and authentically rooted.</w:t>
      </w:r>
    </w:p>
    <w:p>
      <w:pPr>
        <w:pStyle w:val="BodyText"/>
      </w:pPr>
      <w:r>
        <w:t xml:space="preserve">Furthermore, Naples’ vibrant street culture and festivals (e.g., the Napoli Winter Village or the Festival of Saint Gennaro) provide ample inspiration for dynamic visual campaigns. Graphic Designers in this region are often called upon to create promotional materials that celebrate these events while aligning with global design trends. This dual focus on cultural authenticity and international appeal is a defining characteristic of Naples-based Graphic Designers.</w:t>
      </w:r>
    </w:p>
    <w:bookmarkEnd w:id="24"/>
    <w:bookmarkEnd w:id="25"/>
    <w:bookmarkStart w:id="27" w:name="professional-landscape"/>
    <w:bookmarkStart w:id="26" w:name="X1a2981dbe77c25058039ff5992a6b120c235781"/>
    <w:p>
      <w:pPr>
        <w:pStyle w:val="Heading2"/>
      </w:pPr>
      <w:r>
        <w:t xml:space="preserve">Professional Landscape for Graphic Designers in Italy Naples</w:t>
      </w:r>
    </w:p>
    <w:p>
      <w:pPr>
        <w:pStyle w:val="FirstParagraph"/>
      </w:pPr>
      <w:r>
        <w:t xml:space="preserve">The professional opportunities for Graphic Designers in Naples are diverse, ranging from freelancing to employment with advertising agencies, media outlets, and local businesses. The city’s tourism sector, particularly its connection to sites like Pompeii and Mount Vesuvius, generates a steady demand for visual content targeting international audiences. Additionally, the food industry—especially Neapolitan pizza—requires branding that communicates authenticity and quality through visual design.</w:t>
      </w:r>
    </w:p>
    <w:p>
      <w:pPr>
        <w:pStyle w:val="BodyText"/>
      </w:pPr>
      <w:r>
        <w:t xml:space="preserve">However, designers in Naples also face challenges such as competition from larger cities like Milan or Rome, where design firms may have greater access to global markets. To thrive in this environment, Graphic Designers must leverage their unique understanding of Naples’ cultural context while adopting cutting-edge digital tools and methodologies.</w:t>
      </w:r>
    </w:p>
    <w:bookmarkEnd w:id="26"/>
    <w:bookmarkEnd w:id="27"/>
    <w:bookmarkStart w:id="28" w:name="conclusion"/>
    <w:p>
      <w:pPr>
        <w:pStyle w:val="Heading2"/>
      </w:pPr>
      <w:r>
        <w:t xml:space="preserve">Conclusion</w:t>
      </w:r>
    </w:p>
    <w:p>
      <w:pPr>
        <w:pStyle w:val="FirstParagraph"/>
      </w:pPr>
      <w:r>
        <w:t xml:space="preserve">In conclusion, the role of the Graphic Designer in Italy Naples is both dynamic and culturally rich. Academic institutions in the region are increasingly recognizing the importance of blending technical skills with cultural literacy to prepare students for a globalized design industry. As Naples continues to evolve, Graphic Designers will remain instrumental in preserving its heritage while innovating for future audiences. This abstract underscores the need for ongoing academic research and practical collaboration between educators, designers, and local industries to ensure that the profession thrives in this historically significant city.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Italy Naples</dc:title>
  <dc:creator/>
  <dc:language>en</dc:language>
  <cp:keywords/>
  <dcterms:created xsi:type="dcterms:W3CDTF">2026-07-23T03:57:43Z</dcterms:created>
  <dcterms:modified xsi:type="dcterms:W3CDTF">2026-07-23T03:57:43Z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