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504c6de61293a9ce10728539e83a4e55ad0a71"/>
    <w:p>
      <w:pPr>
        <w:pStyle w:val="Heading1"/>
      </w:pPr>
      <w:r>
        <w:t xml:space="preserve">Abstract Academic Document: The Role and Impact of a Graphic Designer in the Philippines Manila</w:t>
      </w:r>
    </w:p>
    <w:bookmarkStart w:id="20" w:name="introduction"/>
    <w:p>
      <w:pPr>
        <w:pStyle w:val="Heading2"/>
      </w:pPr>
      <w:r>
        <w:t xml:space="preserve">Introduction</w:t>
      </w:r>
    </w:p>
    <w:p>
      <w:pPr>
        <w:pStyle w:val="FirstParagraph"/>
      </w:pPr>
      <w:r>
        <w:t xml:space="preserve">This abstract academic document explores the multifaceted role of a graphic designer within the context of Manila, Philippines, as a critical contributor to both local and global visual communication landscapes. In an era dominated by digital media and branding strategies, graphic designers serve as pivotal figures in shaping cultural narratives, promoting businesses, and enhancing user experiences through visual elements. The Philippines Manila region, renowned for its vibrant cultural heritage and rapidly evolving economic environment, presents a unique ecosystem where graphic design professionals must navigate diverse demands while aligning with regional values and global trends. This document aims to dissect the responsibilities, challenges, and opportunities faced by graphic designers in Manila, emphasizing their significance within the Philippine creative industry.</w:t>
      </w:r>
    </w:p>
    <w:bookmarkEnd w:id="20"/>
    <w:bookmarkStart w:id="21" w:name="X038f6ec27d8d443e7941d1833bcde2f27d663a3"/>
    <w:p>
      <w:pPr>
        <w:pStyle w:val="Heading2"/>
      </w:pPr>
      <w:r>
        <w:t xml:space="preserve">The Role and Responsibilities of a Graphic Designer</w:t>
      </w:r>
    </w:p>
    <w:p>
      <w:pPr>
        <w:pStyle w:val="FirstParagraph"/>
      </w:pPr>
      <w:r>
        <w:t xml:space="preserve">A graphic designer is a professional who conceptualizes and creates visual content to communicate ideas effectively. In Manila, this role extends beyond traditional print media to encompass digital platforms, social media campaigns, branding initiatives, and interactive design. Key responsibilities include developing logos, illustrations, layouts for websites or advertisements, and multimedia presentations tailored to specific audiences. Graphic designers in Manila must also collaborate with clients—ranging from small businesses to multinational corporations—to align visual outputs with brand identities and market strategies.</w:t>
      </w:r>
    </w:p>
    <w:p>
      <w:pPr>
        <w:pStyle w:val="BodyText"/>
      </w:pPr>
      <w:r>
        <w:t xml:space="preserve">The profession requires a blend of technical skills (e.g., proficiency in Adobe Creative Suite, Canva, or Figma) and creative flair to produce compelling designs. In Manila’s competitive environment, designers often engage in projects that reflect the Philippines’ cultural diversity, such as incorporating traditional Filipino art motifs or addressing social issues through visual storytelling. This dual focus on innovation and cultural relevance positions graphic designers as key players in Manila’s evolving design landscape.</w:t>
      </w:r>
    </w:p>
    <w:bookmarkEnd w:id="21"/>
    <w:bookmarkStart w:id="22" w:name="Xc87ca16c35e44ca7aac732420a9ec939de9ea4d"/>
    <w:p>
      <w:pPr>
        <w:pStyle w:val="Heading2"/>
      </w:pPr>
      <w:r>
        <w:t xml:space="preserve">Industry Landscape of Graphic Design in the Philippines Manila</w:t>
      </w:r>
    </w:p>
    <w:p>
      <w:pPr>
        <w:pStyle w:val="FirstParagraph"/>
      </w:pPr>
      <w:r>
        <w:t xml:space="preserve">Manila, as the capital of the Philippines, serves as a hub for creative industries, including graphic design. The city’s dynamic economy—driven by technology startups, media companies, and tourism—creates a high demand for skilled designers. According to industry reports, Manila has seen a surge in freelance graphic design services due to its connectivity via digital platforms like Upwork or Fiverr. This trend highlights the adaptability of Manila-based designers in catering to both local and international markets.</w:t>
      </w:r>
    </w:p>
    <w:p>
      <w:pPr>
        <w:pStyle w:val="BodyText"/>
      </w:pPr>
      <w:r>
        <w:t xml:space="preserve">The Philippines’ growing influence in global outsourcing sectors further amplifies the role of graphic designers. Many multinational corporations based in Manila outsource design work, requiring professionals to meet international standards while maintaining a unique Filipino aesthetic. Additionally, the rise of e-commerce and digital marketing has necessitated graphic designers to specialize in areas such as user interface (UI) design, search engine optimization (SEO)-friendly visuals, and mobile-responsive layouts.</w:t>
      </w:r>
    </w:p>
    <w:bookmarkEnd w:id="22"/>
    <w:bookmarkStart w:id="23" w:name="Xdec4ae84d599e491bef5b8c824bb718bc391b10"/>
    <w:p>
      <w:pPr>
        <w:pStyle w:val="Heading2"/>
      </w:pPr>
      <w:r>
        <w:t xml:space="preserve">Challenges Faced by Graphic Designers in Manila</w:t>
      </w:r>
    </w:p>
    <w:p>
      <w:pPr>
        <w:pStyle w:val="FirstParagraph"/>
      </w:pPr>
      <w:r>
        <w:t xml:space="preserve">Despite the opportunities, graphic designers in Manila encounter several challenges. One major issue is the prevalence of low-cost or unskilled freelancers competing for projects, which can devalue the profession and reduce income potential for experienced designers. Additionally, clients in Manila often have limited budgets, necessitating designers to balance quality with affordability.</w:t>
      </w:r>
    </w:p>
    <w:p>
      <w:pPr>
        <w:pStyle w:val="BodyText"/>
      </w:pPr>
      <w:r>
        <w:t xml:space="preserve">Cultural and linguistic nuances also pose challenges. While Manila’s multicultural environment offers creative inspiration, it requires designers to navigate diverse client expectations and ensure designs resonate across different demographics. Furthermore, rapid technological advancements demand continuous upskilling in tools like AI-driven design software or augmented reality (AR) integration, which may be inaccessible to some professionals due to resource constraints.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Manila presents abundant opportunities for graphic designers. The city’s thriving startup ecosystem fosters collaboration between designers and entrepreneurs, enabling innovative projects that address local needs. For instance, graphic designers in Manila have contributed to campaigns promoting environmental sustainability or social inclusivity—issues of global significance.</w:t>
      </w:r>
    </w:p>
    <w:p>
      <w:pPr>
        <w:pStyle w:val="BodyText"/>
      </w:pPr>
      <w:r>
        <w:t xml:space="preserve">The Philippine government’s initiatives to support creative industries, such as the Department of Trade and Industry’s (DTI) programs for small businesses, also provide avenues for designers to showcase their work. Moreover, the increasing adoption of remote work models allows Manila-based designers to collaborate with international clients without physical relocation, expanding their market reach.</w:t>
      </w:r>
    </w:p>
    <w:bookmarkEnd w:id="24"/>
    <w:bookmarkStart w:id="25" w:name="conclusion"/>
    <w:p>
      <w:pPr>
        <w:pStyle w:val="Heading2"/>
      </w:pPr>
      <w:r>
        <w:t xml:space="preserve">Conclusion</w:t>
      </w:r>
    </w:p>
    <w:p>
      <w:pPr>
        <w:pStyle w:val="FirstParagraph"/>
      </w:pPr>
      <w:r>
        <w:t xml:space="preserve">In conclusion, the role of a graphic designer in Manila, Philippines is both dynamic and essential. As the city continues to grow as an economic and cultural center, graphic designers must balance creativity with practicality to meet diverse demands. Their ability to merge traditional Filipino aesthetics with modern design principles positions them as vital contributors to Manila’s creative economy. Future research should explore how emerging technologies and policy frameworks can further empower graphic designers in Manila, ensuring their sustained relevance in a rapidly changing world.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the Philippines Manila</dc:title>
  <dc:creator/>
  <dc:language>en</dc:language>
  <cp:keywords/>
  <dcterms:created xsi:type="dcterms:W3CDTF">2026-07-22T19:39:26Z</dcterms:created>
  <dcterms:modified xsi:type="dcterms:W3CDTF">2026-07-22T19:39:26Z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