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f48a1e3d893a8c713e2a33d145d541fece29f71"/>
    <w:p>
      <w:pPr>
        <w:pStyle w:val="Heading1"/>
      </w:pPr>
      <w:r>
        <w:t xml:space="preserve">Abstract Academic Document: The Role of the Graphic Designer in Contemporary Visual Communication within the Cultural and Economic Context of Russia's Saint Petersburg</w:t>
      </w:r>
    </w:p>
    <w:p>
      <w:pPr>
        <w:pStyle w:val="FirstParagraph"/>
      </w:pPr>
      <w:r>
        <w:t xml:space="preserve">The field of graphic design has evolved into a critical component of global visual culture, serving as a bridge between creativity, technology, and communication. In cities like Saint Petersburg, Russia—a city renowned for its historical significance, artistic heritage, and dynamic modernity—the role of the graphic designer holds unique relevance. This abstract academic document explores the intersection of graphic design practice with the socio-cultural and economic landscape of Saint Petersburg in Russia. It examines how local designers navigate challenges such as cultural preservation versus innovation, technological integration, and global market trends while contributing to the city’s identity as a hub for creative industries.</w:t>
      </w:r>
    </w:p>
    <w:bookmarkStart w:id="20" w:name="X82ceb1d2b4dfb2e191ea377cb3126c122dfdc2c"/>
    <w:p>
      <w:pPr>
        <w:pStyle w:val="Heading2"/>
      </w:pPr>
      <w:r>
        <w:t xml:space="preserve">Historical Context and Cultural Significance</w:t>
      </w:r>
    </w:p>
    <w:p>
      <w:pPr>
        <w:pStyle w:val="FirstParagraph"/>
      </w:pPr>
      <w:r>
        <w:t xml:space="preserve">Saint Petersburg, founded in 1703 by Peter the Great, has long been a center of Russian intellectual and artistic life. Its architecture, literature, and visual arts have shaped the nation’s cultural trajectory. The city’s legacy as a European metropolis with Slavic roots provides graphic designers with a rich tapestry of influences—from Baroque ornamentation to Soviet-era propaganda aesthetics. This historical context demands that graphic designers in Saint Petersburg balance reverence for tradition with the need to innovate for contemporary audiences. For instance, design projects often incorporate motifs from the city’s iconic landmarks (e.g., the Hermitage Museum or St. Isaac’s Cathedral) while employing modern digital tools and methodologies.</w:t>
      </w:r>
    </w:p>
    <w:p>
      <w:pPr>
        <w:pStyle w:val="BodyText"/>
      </w:pPr>
      <w:r>
        <w:t xml:space="preserve">The academic and professional landscape in Saint Petersburg further supports this duality. Institutions such as the</w:t>
      </w:r>
      <w:r>
        <w:t xml:space="preserve"> </w:t>
      </w:r>
      <w:r>
        <w:rPr>
          <w:iCs/>
          <w:i/>
        </w:rPr>
        <w:t xml:space="preserve">St. Petersburg State University of Architecture and Arts</w:t>
      </w:r>
      <w:r>
        <w:t xml:space="preserve"> </w:t>
      </w:r>
      <w:r>
        <w:t xml:space="preserve">offer rigorous programs that emphasize both classical design principles and cutting-edge technologies like motion graphics, augmented reality, and interactive media. These educational frameworks prepare graphic designers to address the city’s unique demands: creating visually compelling content that resonates with a global audience while remaining rooted in local heritage.</w:t>
      </w:r>
    </w:p>
    <w:bookmarkEnd w:id="20"/>
    <w:bookmarkStart w:id="21" w:name="economic-and-market-dynamics"/>
    <w:p>
      <w:pPr>
        <w:pStyle w:val="Heading2"/>
      </w:pPr>
      <w:r>
        <w:t xml:space="preserve">Economic and Market Dynamics</w:t>
      </w:r>
    </w:p>
    <w:p>
      <w:pPr>
        <w:pStyle w:val="FirstParagraph"/>
      </w:pPr>
      <w:r>
        <w:t xml:space="preserve">As a major economic center in Russia, Saint Petersburg hosts a diverse range of industries, including media, advertising, and digital services. The graphic design sector thrives within this ecosystem, driven by demand for branding solutions for both international corporations and local enterprises. However, designers in the region face challenges such as limited funding for independent projects and competition from global outsourcing hubs. To remain competitive, many graphic designers in Saint Petersburg specialize in niche areas like</w:t>
      </w:r>
      <w:r>
        <w:t xml:space="preserve"> </w:t>
      </w:r>
      <w:r>
        <w:rPr>
          <w:iCs/>
          <w:i/>
        </w:rPr>
        <w:t xml:space="preserve">motion graphics</w:t>
      </w:r>
      <w:r>
        <w:t xml:space="preserve">,</w:t>
      </w:r>
      <w:r>
        <w:t xml:space="preserve"> </w:t>
      </w:r>
      <w:r>
        <w:rPr>
          <w:iCs/>
          <w:i/>
        </w:rPr>
        <w:t xml:space="preserve">illustration-based storytelling</w:t>
      </w:r>
      <w:r>
        <w:t xml:space="preserve">, or</w:t>
      </w:r>
      <w:r>
        <w:t xml:space="preserve"> </w:t>
      </w:r>
      <w:r>
        <w:rPr>
          <w:iCs/>
          <w:i/>
        </w:rPr>
        <w:t xml:space="preserve">cultural branding</w:t>
      </w:r>
      <w:r>
        <w:t xml:space="preserve">, which align with the city’s identity as a crossroads of East and West.</w:t>
      </w:r>
    </w:p>
    <w:p>
      <w:pPr>
        <w:pStyle w:val="BodyText"/>
      </w:pPr>
      <w:r>
        <w:t xml:space="preserve">A case study of local design studios reveals that collaboration is key. For example, co-working spaces like</w:t>
      </w:r>
      <w:r>
        <w:t xml:space="preserve"> </w:t>
      </w:r>
      <w:r>
        <w:rPr>
          <w:bCs/>
          <w:b/>
        </w:rPr>
        <w:t xml:space="preserve">Klopotenko Design Studio</w:t>
      </w:r>
      <w:r>
        <w:t xml:space="preserve"> </w:t>
      </w:r>
      <w:r>
        <w:t xml:space="preserve">or</w:t>
      </w:r>
      <w:r>
        <w:t xml:space="preserve"> </w:t>
      </w:r>
      <w:r>
        <w:rPr>
          <w:bCs/>
          <w:b/>
        </w:rPr>
        <w:t xml:space="preserve">Studio 44</w:t>
      </w:r>
      <w:r>
        <w:t xml:space="preserve"> </w:t>
      </w:r>
      <w:r>
        <w:t xml:space="preserve">have emerged as incubators for creative experimentation, fostering partnerships between designers, writers, and engineers. These collaborations often result in multidisciplinary projects that blend traditional Russian art forms with modern digital techniques, such as interactive installations for museums or virtual reality experiences that reimagine the city’s history.</w:t>
      </w:r>
    </w:p>
    <w:bookmarkEnd w:id="21"/>
    <w:bookmarkStart w:id="22" w:name="cultural-preservation-and-modernization"/>
    <w:p>
      <w:pPr>
        <w:pStyle w:val="Heading2"/>
      </w:pPr>
      <w:r>
        <w:t xml:space="preserve">Cultural Preservation and Modernization</w:t>
      </w:r>
    </w:p>
    <w:p>
      <w:pPr>
        <w:pStyle w:val="FirstParagraph"/>
      </w:pPr>
      <w:r>
        <w:t xml:space="preserve">A central tension for graphic designers in Saint Petersburg is the need to preserve the city’s cultural heritage while embracing modernization. This challenge is particularly evident in projects related to tourism, public art, and historical preservation. For instance, graphic designers are frequently commissioned to create promotional materials that highlight Saint Petersburg’s UNESCO-listed sites or its role as a center for Russian Romanticism. At the same time, these professionals must ensure their work aligns with contemporary global design standards—whether through sustainable practices in print media or leveraging social media platforms to reach younger audiences.</w:t>
      </w:r>
    </w:p>
    <w:p>
      <w:pPr>
        <w:pStyle w:val="BodyText"/>
      </w:pPr>
      <w:r>
        <w:t xml:space="preserve">The influence of Russian avant-garde movements, such as Constructivism and Suprematism, also permeates the design ethos of Saint Petersburg’s graphic artists. Many designers integrate geometric abstraction or typographic experimentation into their work, reflecting both historical reverence and a commitment to innovation. This duality is exemplified in the city’s vibrant street art scene, where murals and posters often juxtapose classical motifs with modernist principles.</w:t>
      </w:r>
    </w:p>
    <w:bookmarkEnd w:id="22"/>
    <w:bookmarkStart w:id="23" w:name="X98e68ea99c1bb7f2efdef01d6fb1336fac37e54"/>
    <w:p>
      <w:pPr>
        <w:pStyle w:val="Heading2"/>
      </w:pPr>
      <w:r>
        <w:t xml:space="preserve">Technological Integration and Globalization</w:t>
      </w:r>
    </w:p>
    <w:p>
      <w:pPr>
        <w:pStyle w:val="FirstParagraph"/>
      </w:pPr>
      <w:r>
        <w:t xml:space="preserve">The rapid advancement of technology has transformed graphic design into a field that requires continuous adaptation. In Saint Petersburg, designers must contend with both opportunities and barriers posed by globalization. On one hand, access to global design software (e.g., Adobe Creative Suite, Figma) and online marketplaces (e.g., Behance, Dribbble) allows local talent to showcase their work internationally. On the other hand, the influx of international design trends can overshadow regional aesthetics unless actively curated.</w:t>
      </w:r>
    </w:p>
    <w:p>
      <w:pPr>
        <w:pStyle w:val="BodyText"/>
      </w:pPr>
      <w:r>
        <w:t xml:space="preserve">Moreover, the rise of digital media has expanded the scope of graphic design beyond traditional print formats. In Saint Petersburg, this is evident in projects such as virtual exhibitions for galleries like</w:t>
      </w:r>
      <w:r>
        <w:t xml:space="preserve"> </w:t>
      </w:r>
      <w:r>
        <w:rPr>
          <w:iCs/>
          <w:i/>
        </w:rPr>
        <w:t xml:space="preserve">Pushkin Museum</w:t>
      </w:r>
      <w:r>
        <w:t xml:space="preserve">, where designers create immersive digital interfaces to engage global audiences. Similarly, e-commerce platforms in Russia increasingly rely on local designers to craft user-friendly interfaces that reflect the cultural preferences of Russian consumers.</w:t>
      </w:r>
    </w:p>
    <w:bookmarkEnd w:id="23"/>
    <w:bookmarkStart w:id="24" w:name="challenges-and-future-directions"/>
    <w:p>
      <w:pPr>
        <w:pStyle w:val="Heading2"/>
      </w:pPr>
      <w:r>
        <w:t xml:space="preserve">Challenges and Future Directions</w:t>
      </w:r>
    </w:p>
    <w:p>
      <w:pPr>
        <w:pStyle w:val="FirstParagraph"/>
      </w:pPr>
      <w:r>
        <w:t xml:space="preserve">Despite its creative potential, the graphic design industry in Saint Petersburg is not without challenges. Economic constraints, limited government funding for the arts, and a reliance on freelance work can create instability for designers. Additionally, the city’s political climate occasionally influences design projects—particularly those with social or political messaging—which may require careful navigation.</w:t>
      </w:r>
    </w:p>
    <w:p>
      <w:pPr>
        <w:pStyle w:val="BodyText"/>
      </w:pPr>
      <w:r>
        <w:t xml:space="preserve">Looking ahead, opportunities for growth lie in fostering cross-disciplinary education programs that integrate design with fields like data visualization or artificial intelligence. Collaborations between academic institutions and industry leaders could also help establish Saint Petersburg as a global innovation hub for graphic design. Furthermore, initiatives to promote Russian-designed digital tools or open-source platforms may empower local designers to compete on a more level playing field with international counterparts.</w:t>
      </w:r>
    </w:p>
    <w:bookmarkEnd w:id="24"/>
    <w:bookmarkStart w:id="25" w:name="conclusion"/>
    <w:p>
      <w:pPr>
        <w:pStyle w:val="Heading2"/>
      </w:pPr>
      <w:r>
        <w:t xml:space="preserve">Conclusion</w:t>
      </w:r>
    </w:p>
    <w:p>
      <w:pPr>
        <w:pStyle w:val="FirstParagraph"/>
      </w:pPr>
      <w:r>
        <w:t xml:space="preserve">In conclusion, the role of the graphic designer in Saint Petersburg, Russia, is both complex and multifaceted. It requires a deep understanding of the city’s historical and cultural context while embracing technological advancements and global design trends. By balancing tradition with innovation, local designers contribute to Saint Petersburg’s identity as a vibrant center for creativity in a rapidly changing world. This abstract academic document underscores the importance of supporting such efforts through education, policy, and international collaboration to ensure the continued evolution of graphic design in this unique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Russia, Saint Petersburg</dc:title>
  <dc:creator/>
  <dc:language>en</dc:language>
  <cp:keywords/>
  <dcterms:created xsi:type="dcterms:W3CDTF">2026-07-23T20:34:48Z</dcterms:created>
  <dcterms:modified xsi:type="dcterms:W3CDTF">2026-07-23T20:34:48Z</dcterms:modified>
</cp:coreProperties>
</file>

<file path=docProps/custom.xml><?xml version="1.0" encoding="utf-8"?>
<Properties xmlns="http://schemas.openxmlformats.org/officeDocument/2006/custom-properties" xmlns:vt="http://schemas.openxmlformats.org/officeDocument/2006/docPropsVTypes"/>
</file>