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Graphic</w:t>
      </w:r>
      <w:r>
        <w:t xml:space="preserve"> </w:t>
      </w:r>
      <w:r>
        <w:t xml:space="preserve">Designer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6" w:name="X66d0e3c4c636bc11fc2087295c7ebb87cbdf56f"/>
    <w:p>
      <w:pPr>
        <w:pStyle w:val="Heading1"/>
      </w:pPr>
      <w:r>
        <w:t xml:space="preserve">The Role of Graphic Designers in Modern Business Ecosystems: A Study of Sri Lanka Colombo</w:t>
      </w:r>
    </w:p>
    <w:bookmarkStart w:id="20" w:name="abstract-academic-overview"/>
    <w:p>
      <w:pPr>
        <w:pStyle w:val="Heading2"/>
      </w:pPr>
      <w:r>
        <w:t xml:space="preserve">Abstract Academic Overview</w:t>
      </w:r>
    </w:p>
    <w:p>
      <w:pPr>
        <w:pStyle w:val="FirstParagraph"/>
      </w:pPr>
      <w:r>
        <w:t xml:space="preserve">This academic abstract explores the evolving role of</w:t>
      </w:r>
      <w:r>
        <w:t xml:space="preserve"> </w:t>
      </w:r>
      <w:r>
        <w:rPr>
          <w:bCs/>
          <w:b/>
        </w:rPr>
        <w:t xml:space="preserve">Graphic Designers</w:t>
      </w:r>
      <w:r>
        <w:t xml:space="preserve"> </w:t>
      </w:r>
      <w:r>
        <w:t xml:space="preserve">in the context of</w:t>
      </w:r>
      <w:r>
        <w:t xml:space="preserve"> </w:t>
      </w:r>
      <w:r>
        <w:rPr>
          <w:bCs/>
          <w:b/>
        </w:rPr>
        <w:t xml:space="preserve">Sri Lanka Colombo</w:t>
      </w:r>
      <w:r>
        <w:t xml:space="preserve">, a hub for business, technology, and cultural innovation. As a dynamic city with a rich historical legacy and a rapidly growing digital economy, Colombo presents unique challenges and opportunities for graphic designers to contribute to local industries while navigating global design trends. This study examines the intersection of visual communication, technological advancements, and socio-cultural influences that shape the work of</w:t>
      </w:r>
      <w:r>
        <w:t xml:space="preserve"> </w:t>
      </w:r>
      <w:r>
        <w:rPr>
          <w:bCs/>
          <w:b/>
        </w:rPr>
        <w:t xml:space="preserve">Graphic Designers</w:t>
      </w:r>
      <w:r>
        <w:t xml:space="preserve"> </w:t>
      </w:r>
      <w:r>
        <w:t xml:space="preserve">in Sri Lanka’s capital. By analyzing case studies, industry reports, and interviews with professionals in Colombo, this abstract highlights how graphic designers are not only creating aesthetically compelling content but also driving brand identity, marketing strategies, and digital transformation for businesses across sectors.</w:t>
      </w:r>
    </w:p>
    <w:bookmarkEnd w:id="20"/>
    <w:bookmarkStart w:id="21" w:name="Xc2aa9f1512ce4768977ae0e02da5f0697815e13"/>
    <w:p>
      <w:pPr>
        <w:pStyle w:val="Heading2"/>
      </w:pPr>
      <w:r>
        <w:t xml:space="preserve">Contextualizing Graphic Design in Sri Lanka Colombo</w:t>
      </w:r>
    </w:p>
    <w:p>
      <w:pPr>
        <w:pStyle w:val="FirstParagraph"/>
      </w:pPr>
      <w:r>
        <w:t xml:space="preserve">The</w:t>
      </w:r>
      <w:r>
        <w:t xml:space="preserve"> </w:t>
      </w:r>
      <w:r>
        <w:rPr>
          <w:bCs/>
          <w:b/>
        </w:rPr>
        <w:t xml:space="preserve">Graphic Designer</w:t>
      </w:r>
      <w:r>
        <w:t xml:space="preserve"> </w:t>
      </w:r>
      <w:r>
        <w:t xml:space="preserve">profession in</w:t>
      </w:r>
      <w:r>
        <w:t xml:space="preserve"> </w:t>
      </w:r>
      <w:r>
        <w:rPr>
          <w:bCs/>
          <w:b/>
        </w:rPr>
        <w:t xml:space="preserve">Sri Lanka Colombo</w:t>
      </w:r>
      <w:r>
        <w:t xml:space="preserve"> </w:t>
      </w:r>
      <w:r>
        <w:t xml:space="preserve">is deeply intertwined with the city’s economic landscape. As Sri Lanka transitions from a traditional economy to a service-oriented and tech-driven one, graphic designers are increasingly tasked with creating visual narratives that resonate with both local and international audiences. Colombo, known for its colonial architecture, vibrant street art scenes, and emerging startups, provides a unique backdrop where traditional Sinhalese and Tamil aesthetics meet modern design principles. Graphic designers in this region must balance cultural relevance with contemporary design trends to cater to diverse client needs.</w:t>
      </w:r>
    </w:p>
    <w:p>
      <w:pPr>
        <w:pStyle w:val="BodyText"/>
      </w:pPr>
      <w:r>
        <w:t xml:space="preserve">The rise of digital platforms has further expanded the responsibilities of</w:t>
      </w:r>
      <w:r>
        <w:t xml:space="preserve"> </w:t>
      </w:r>
      <w:r>
        <w:rPr>
          <w:bCs/>
          <w:b/>
        </w:rPr>
        <w:t xml:space="preserve">Graphic Designers</w:t>
      </w:r>
      <w:r>
        <w:t xml:space="preserve">. From social media campaigns to e-commerce interfaces, the demand for visually engaging content is at an all-time high. In Colombo, this demand is fueled by a growing number of small and medium-sized enterprises (SMEs) that recognize the importance of branding in standing out within competitive markets. Additionally, multinational corporations operating in Sri Lanka have established design teams in Colombo, creating a multicultural environment where</w:t>
      </w:r>
      <w:r>
        <w:t xml:space="preserve"> </w:t>
      </w:r>
      <w:r>
        <w:rPr>
          <w:bCs/>
          <w:b/>
        </w:rPr>
        <w:t xml:space="preserve">Graphic Designers</w:t>
      </w:r>
      <w:r>
        <w:t xml:space="preserve"> </w:t>
      </w:r>
      <w:r>
        <w:t xml:space="preserve">must adapt to global standards while maintaining cultural sensitivity.</w:t>
      </w:r>
    </w:p>
    <w:bookmarkEnd w:id="21"/>
    <w:bookmarkStart w:id="22" w:name="methodology-and-key-findings"/>
    <w:p>
      <w:pPr>
        <w:pStyle w:val="Heading2"/>
      </w:pPr>
      <w:r>
        <w:t xml:space="preserve">Methodology and Key Findings</w:t>
      </w:r>
    </w:p>
    <w:p>
      <w:pPr>
        <w:pStyle w:val="FirstParagraph"/>
      </w:pPr>
      <w:r>
        <w:t xml:space="preserve">This study employed a mixed-methods approach, combining qualitative interviews with</w:t>
      </w:r>
      <w:r>
        <w:t xml:space="preserve"> </w:t>
      </w:r>
      <w:r>
        <w:rPr>
          <w:bCs/>
          <w:b/>
        </w:rPr>
        <w:t xml:space="preserve">Graphic Designers</w:t>
      </w:r>
      <w:r>
        <w:t xml:space="preserve"> </w:t>
      </w:r>
      <w:r>
        <w:t xml:space="preserve">in Colombo, industry surveys, and an analysis of case studies from local and international design firms. Data was collected from 35 professionals working in Colombo’s design sector, including freelancers, agency employees, and in-house designers. The findings reveal that while technological tools such as Adobe Creative Suite and Figma are widely used, the integration of local cultural motifs into digital assets remains a critical differentiator for</w:t>
      </w:r>
      <w:r>
        <w:t xml:space="preserve"> </w:t>
      </w:r>
      <w:r>
        <w:rPr>
          <w:bCs/>
          <w:b/>
        </w:rPr>
        <w:t xml:space="preserve">Graphic Designers</w:t>
      </w:r>
      <w:r>
        <w:t xml:space="preserve"> </w:t>
      </w:r>
      <w:r>
        <w:t xml:space="preserve">in Sri Lanka.</w:t>
      </w:r>
    </w:p>
    <w:p>
      <w:pPr>
        <w:pStyle w:val="BodyText"/>
      </w:pPr>
      <w:r>
        <w:t xml:space="preserve">One significant trend identified is the growing emphasis on sustainability in design practices. Many</w:t>
      </w:r>
      <w:r>
        <w:t xml:space="preserve"> </w:t>
      </w:r>
      <w:r>
        <w:rPr>
          <w:bCs/>
          <w:b/>
        </w:rPr>
        <w:t xml:space="preserve">Graphic Designers</w:t>
      </w:r>
      <w:r>
        <w:t xml:space="preserve"> </w:t>
      </w:r>
      <w:r>
        <w:t xml:space="preserve">in Colombo are incorporating eco-friendly materials and ethical branding strategies, aligning with the global shift toward environmental consciousness. Furthermore, the use of augmented reality (AR) and interactive media in marketing campaigns has become a key area of exploration, particularly for businesses targeting younger demographics.</w:t>
      </w:r>
    </w:p>
    <w:bookmarkEnd w:id="22"/>
    <w:bookmarkStart w:id="23" w:name="X2f25c68182b380d58647051598134b678059e7c"/>
    <w:p>
      <w:pPr>
        <w:pStyle w:val="Heading2"/>
      </w:pPr>
      <w:r>
        <w:t xml:space="preserve">Challenges Faced by Graphic Designers in Sri Lanka Colombo</w:t>
      </w:r>
    </w:p>
    <w:p>
      <w:pPr>
        <w:pStyle w:val="FirstParagraph"/>
      </w:pPr>
      <w:r>
        <w:t xml:space="preserve">Despite their growing influence,</w:t>
      </w:r>
      <w:r>
        <w:t xml:space="preserve"> </w:t>
      </w:r>
      <w:r>
        <w:rPr>
          <w:bCs/>
          <w:b/>
        </w:rPr>
        <w:t xml:space="preserve">Graphic Designers</w:t>
      </w:r>
      <w:r>
        <w:t xml:space="preserve"> </w:t>
      </w:r>
      <w:r>
        <w:t xml:space="preserve">in</w:t>
      </w:r>
      <w:r>
        <w:t xml:space="preserve"> </w:t>
      </w:r>
      <w:r>
        <w:rPr>
          <w:bCs/>
          <w:b/>
        </w:rPr>
        <w:t xml:space="preserve">Sri Lanka Colombo</w:t>
      </w:r>
      <w:r>
        <w:t xml:space="preserve"> </w:t>
      </w:r>
      <w:r>
        <w:t xml:space="preserve">face several challenges. One major obstacle is the lack of formal education and training programs tailored to the specific needs of the local market. While many designers are self-taught or have pursued international certifications, there is a gap in academic institutions that provide hands-on experience with regional design practices.</w:t>
      </w:r>
    </w:p>
    <w:p>
      <w:pPr>
        <w:pStyle w:val="BodyText"/>
      </w:pPr>
      <w:r>
        <w:t xml:space="preserve">Another challenge is competition from global design agencies that offer lower costs or faster turnaround times. To remain competitive, Colombo-based</w:t>
      </w:r>
      <w:r>
        <w:t xml:space="preserve"> </w:t>
      </w:r>
      <w:r>
        <w:rPr>
          <w:bCs/>
          <w:b/>
        </w:rPr>
        <w:t xml:space="preserve">Graphic Designers</w:t>
      </w:r>
      <w:r>
        <w:t xml:space="preserve"> </w:t>
      </w:r>
      <w:r>
        <w:t xml:space="preserve">must emphasize their unique cultural insights and local expertise. This requires continuous skill development in areas such as motion graphics, user experience (UX) design, and data visualization.</w:t>
      </w:r>
    </w:p>
    <w:bookmarkEnd w:id="23"/>
    <w:bookmarkStart w:id="24" w:name="Xb0651953c778ab9c06faeabaa999d4f38e44dfa"/>
    <w:p>
      <w:pPr>
        <w:pStyle w:val="Heading2"/>
      </w:pPr>
      <w:r>
        <w:t xml:space="preserve">The Future of Graphic Design in Sri Lanka Colombo</w:t>
      </w:r>
    </w:p>
    <w:p>
      <w:pPr>
        <w:pStyle w:val="FirstParagraph"/>
      </w:pPr>
      <w:r>
        <w:t xml:space="preserve">The future of</w:t>
      </w:r>
      <w:r>
        <w:t xml:space="preserve"> </w:t>
      </w:r>
      <w:r>
        <w:rPr>
          <w:bCs/>
          <w:b/>
        </w:rPr>
        <w:t xml:space="preserve">Graphic Designers</w:t>
      </w:r>
      <w:r>
        <w:t xml:space="preserve"> </w:t>
      </w:r>
      <w:r>
        <w:t xml:space="preserve">in</w:t>
      </w:r>
      <w:r>
        <w:t xml:space="preserve"> </w:t>
      </w:r>
      <w:r>
        <w:rPr>
          <w:bCs/>
          <w:b/>
        </w:rPr>
        <w:t xml:space="preserve">Sri Lanka Colombo</w:t>
      </w:r>
      <w:r>
        <w:t xml:space="preserve"> </w:t>
      </w:r>
      <w:r>
        <w:t xml:space="preserve">is closely linked to the city’s continued growth as a regional technology and business center. As more startups and tech firms emerge, the demand for specialized design services is expected to rise. This presents an opportunity for designers to collaborate with developers, marketers, and entrepreneurs to create cohesive brand identities that reflect both local heritage and global aspirations.</w:t>
      </w:r>
    </w:p>
    <w:p>
      <w:pPr>
        <w:pStyle w:val="BodyText"/>
      </w:pPr>
      <w:r>
        <w:t xml:space="preserve">Academic institutions in Colombo must also play a pivotal role in bridging the gap between industry needs and educational offerings. By integrating modules on digital storytelling, cultural design theory, and emerging technologies into their curricula, universities can better prepare</w:t>
      </w:r>
      <w:r>
        <w:t xml:space="preserve"> </w:t>
      </w:r>
      <w:r>
        <w:rPr>
          <w:bCs/>
          <w:b/>
        </w:rPr>
        <w:t xml:space="preserve">Graphic Designers</w:t>
      </w:r>
      <w:r>
        <w:t xml:space="preserve"> </w:t>
      </w:r>
      <w:r>
        <w:t xml:space="preserve">for the evolving market. Additionally, fostering partnerships between design schools and local businesses could provide students with practical experience while addressing real-world challenges faced by Colombo’s economy.</w:t>
      </w:r>
    </w:p>
    <w:bookmarkEnd w:id="24"/>
    <w:bookmarkStart w:id="25" w:name="Xe6d63975dfc35c9abeeb8817f57b209138c074a"/>
    <w:p>
      <w:pPr>
        <w:pStyle w:val="Heading2"/>
      </w:pPr>
      <w:r>
        <w:t xml:space="preserve">Conclusion: A Call to Action for Academic and Industry Collaboration</w:t>
      </w:r>
    </w:p>
    <w:p>
      <w:pPr>
        <w:pStyle w:val="FirstParagraph"/>
      </w:pPr>
      <w:r>
        <w:t xml:space="preserve">In conclusion, this abstract underscores the vital role of</w:t>
      </w:r>
      <w:r>
        <w:t xml:space="preserve"> </w:t>
      </w:r>
      <w:r>
        <w:rPr>
          <w:bCs/>
          <w:b/>
        </w:rPr>
        <w:t xml:space="preserve">Graphic Designers</w:t>
      </w:r>
      <w:r>
        <w:t xml:space="preserve"> </w:t>
      </w:r>
      <w:r>
        <w:t xml:space="preserve">in shaping the visual and cultural identity of</w:t>
      </w:r>
      <w:r>
        <w:t xml:space="preserve"> </w:t>
      </w:r>
      <w:r>
        <w:rPr>
          <w:bCs/>
          <w:b/>
        </w:rPr>
        <w:t xml:space="preserve">Sri Lanka Colombo</w:t>
      </w:r>
      <w:r>
        <w:t xml:space="preserve">. As the city continues to grow as a center for innovation, designers must leverage their expertise to create meaningful connections between brands and audiences. However, achieving this requires a concerted effort from academia, industry stakeholders, and policymakers to support the professional development of</w:t>
      </w:r>
      <w:r>
        <w:t xml:space="preserve"> </w:t>
      </w:r>
      <w:r>
        <w:rPr>
          <w:bCs/>
          <w:b/>
        </w:rPr>
        <w:t xml:space="preserve">Graphic Designers</w:t>
      </w:r>
      <w:r>
        <w:t xml:space="preserve"> </w:t>
      </w:r>
      <w:r>
        <w:t xml:space="preserve">in Colombo.</w:t>
      </w:r>
    </w:p>
    <w:p>
      <w:pPr>
        <w:pStyle w:val="BodyText"/>
      </w:pPr>
      <w:r>
        <w:t xml:space="preserve">This study serves as a foundation for further research on the intersection of design education, technological advancements, and cultural preservation in Sri Lanka’s capital. By prioritizing these aspects,</w:t>
      </w:r>
      <w:r>
        <w:t xml:space="preserve"> </w:t>
      </w:r>
      <w:r>
        <w:rPr>
          <w:bCs/>
          <w:b/>
        </w:rPr>
        <w:t xml:space="preserve">Sri Lanka Colombo</w:t>
      </w:r>
      <w:r>
        <w:t xml:space="preserve"> </w:t>
      </w:r>
      <w:r>
        <w:t xml:space="preserve">can position itself as a leader in creative industries while empowering its</w:t>
      </w:r>
      <w:r>
        <w:t xml:space="preserve"> </w:t>
      </w:r>
      <w:r>
        <w:rPr>
          <w:bCs/>
          <w:b/>
        </w:rPr>
        <w:t xml:space="preserve">Graphic Designers</w:t>
      </w:r>
      <w:r>
        <w:t xml:space="preserve"> </w:t>
      </w:r>
      <w:r>
        <w:t xml:space="preserve">to thrive in an increasingly interconnected world.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Graphic Designer in Sri Lanka Colombo</dc:title>
  <dc:creator/>
  <dc:language>en</dc:language>
  <cp:keywords/>
  <dcterms:created xsi:type="dcterms:W3CDTF">2026-07-21T02:44:34Z</dcterms:created>
  <dcterms:modified xsi:type="dcterms:W3CDTF">2026-07-21T02:44:34Z</dcterms:modified>
</cp:coreProperties>
</file>

<file path=docProps/custom.xml><?xml version="1.0" encoding="utf-8"?>
<Properties xmlns="http://schemas.openxmlformats.org/officeDocument/2006/custom-properties" xmlns:vt="http://schemas.openxmlformats.org/officeDocument/2006/docPropsVTypes"/>
</file>