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3ec68435ff1432b3005815dada760e00181794d"/>
    <w:p>
      <w:pPr>
        <w:pStyle w:val="Heading1"/>
      </w:pPr>
      <w:r>
        <w:t xml:space="preserve">Abstract Academic Document: The Role of the Graphic Designer in the United States New York City Creative Ecosystem</w:t>
      </w:r>
    </w:p>
    <w:p>
      <w:pPr>
        <w:pStyle w:val="FirstParagraph"/>
      </w:pPr>
      <w:r>
        <w:t xml:space="preserve">This academic abstract explores the multifaceted role of the graphic designer within the dynamic and culturally diverse landscape of</w:t>
      </w:r>
      <w:r>
        <w:t xml:space="preserve"> </w:t>
      </w:r>
      <w:r>
        <w:rPr>
          <w:bCs/>
          <w:b/>
        </w:rPr>
        <w:t xml:space="preserve">United States New York City</w:t>
      </w:r>
      <w:r>
        <w:t xml:space="preserve">. As a global hub for art, technology, and commerce, New York City (NYC) presents unique challenges and opportunities for graphic designers navigating an ever-evolving creative industry. This study investigates how the intersection of urban culture, technological innovation, and economic pressures shapes the profession of the graphic designer in NYC. By examining case studies, industry trends, and academic research, this abstract aims to provide a comprehensive overview of the current state of graphic design in one of the most competitive metropolitan environments in the world.</w:t>
      </w:r>
    </w:p>
    <w:bookmarkStart w:id="20" w:name="introduction"/>
    <w:p>
      <w:pPr>
        <w:pStyle w:val="Heading2"/>
      </w:pPr>
      <w:r>
        <w:t xml:space="preserve">Introduction</w:t>
      </w:r>
    </w:p>
    <w:p>
      <w:pPr>
        <w:pStyle w:val="FirstParagraph"/>
      </w:pPr>
      <w:r>
        <w:t xml:space="preserve">The</w:t>
      </w:r>
      <w:r>
        <w:t xml:space="preserve"> </w:t>
      </w:r>
      <w:r>
        <w:rPr>
          <w:bCs/>
          <w:b/>
        </w:rPr>
        <w:t xml:space="preserve">graphic designer</w:t>
      </w:r>
      <w:r>
        <w:t xml:space="preserve"> </w:t>
      </w:r>
      <w:r>
        <w:t xml:space="preserve">is a pivotal figure in modern communication, tasked with creating visual solutions that bridge complex ideas and human experiences. In</w:t>
      </w:r>
      <w:r>
        <w:t xml:space="preserve"> </w:t>
      </w:r>
      <w:r>
        <w:rPr>
          <w:bCs/>
          <w:b/>
        </w:rPr>
        <w:t xml:space="preserve">United States New York City</w:t>
      </w:r>
      <w:r>
        <w:t xml:space="preserve">, this role is amplified by the city’s status as a global leader in media, advertising, and digital technology. The graphic designer in NYC operates within a unique ecosystem characterized by high competition, rapid innovation, and cultural diversity. This abstract delves into the specific dynamics that define the profession of the graphic designer in this context, emphasizing how environmental factors influence design practices.</w:t>
      </w:r>
    </w:p>
    <w:bookmarkEnd w:id="20"/>
    <w:bookmarkStart w:id="21" w:name="X5a261d1252a49ab0849c3f4e73701a65e27e4b3"/>
    <w:p>
      <w:pPr>
        <w:pStyle w:val="Heading2"/>
      </w:pPr>
      <w:r>
        <w:t xml:space="preserve">The Role of Graphic Designers in NYC’s Creative Ecosystem</w:t>
      </w:r>
    </w:p>
    <w:p>
      <w:pPr>
        <w:pStyle w:val="FirstParagraph"/>
      </w:pPr>
      <w:r>
        <w:rPr>
          <w:bCs/>
          <w:b/>
        </w:rPr>
        <w:t xml:space="preserve">United States New York City</w:t>
      </w:r>
      <w:r>
        <w:t xml:space="preserve"> </w:t>
      </w:r>
      <w:r>
        <w:t xml:space="preserve">has long been synonymous with creativity, hosting world-renowned institutions such as the School of Visual Arts, Pratt Institute, and the American Institute of Graphic Arts (AIGA). These entities contribute to a robust pipeline of talent, fostering a competitive yet collaborative environment for emerging and established graphic designers. The city’s diverse population—comprising over 8 million residents from more than 200 countries—demands that graphic designers craft work that is culturally sensitive and universally resonant.</w:t>
      </w:r>
    </w:p>
    <w:p>
      <w:pPr>
        <w:pStyle w:val="BodyText"/>
      </w:pPr>
      <w:r>
        <w:t xml:space="preserve">Graphic designers in NYC often serve as visual storytellers, translating brand identities, social messages, or technological interfaces into compelling designs. Their work spans digital and print media, from billboards along Times Square to social media campaigns for startups on the West Side Highway. The role of the graphic designer in NYC is not confined to traditional advertising; it extends into fields such as user experience (UX) design, data visualization, and interactive installations.</w:t>
      </w:r>
    </w:p>
    <w:bookmarkEnd w:id="21"/>
    <w:bookmarkStart w:id="22" w:name="Xb8e3dc531e4192ce25485a661612d9370fbd9d7"/>
    <w:p>
      <w:pPr>
        <w:pStyle w:val="Heading2"/>
      </w:pPr>
      <w:r>
        <w:t xml:space="preserve">Challenges Faced by Graphic Designers in NYC</w:t>
      </w:r>
    </w:p>
    <w:p>
      <w:pPr>
        <w:pStyle w:val="FirstParagraph"/>
      </w:pPr>
      <w:r>
        <w:t xml:space="preserve">The</w:t>
      </w:r>
      <w:r>
        <w:t xml:space="preserve"> </w:t>
      </w:r>
      <w:r>
        <w:rPr>
          <w:bCs/>
          <w:b/>
        </w:rPr>
        <w:t xml:space="preserve">graphic designer</w:t>
      </w:r>
      <w:r>
        <w:t xml:space="preserve"> </w:t>
      </w:r>
      <w:r>
        <w:t xml:space="preserve">operating in</w:t>
      </w:r>
      <w:r>
        <w:t xml:space="preserve"> </w:t>
      </w:r>
      <w:r>
        <w:rPr>
          <w:bCs/>
          <w:b/>
        </w:rPr>
        <w:t xml:space="preserve">United States New York City</w:t>
      </w:r>
      <w:r>
        <w:t xml:space="preserve"> </w:t>
      </w:r>
      <w:r>
        <w:t xml:space="preserve">must contend with several challenges. First and foremost is the city’s notoriously high cost of living, which pressures designers to balance creative work with financial sustainability. Many graphic designers work freelance or in small agencies, competing for projects that often require low budgets and rapid turnaround times.</w:t>
      </w:r>
    </w:p>
    <w:p>
      <w:pPr>
        <w:pStyle w:val="BodyText"/>
      </w:pPr>
      <w:r>
        <w:t xml:space="preserve">Additionally, the saturation of the design market in NYC means that differentiation is critical. Designers must continuously update their portfolios and master new software tools—such as Adobe Creative Suite, Figma, and Procreate—to remain competitive. The rise of artificial intelligence (AI) in design further complicates this landscape, as clients increasingly seek cost-effective solutions through automated tools.</w:t>
      </w:r>
    </w:p>
    <w:p>
      <w:pPr>
        <w:pStyle w:val="BodyText"/>
      </w:pPr>
      <w:r>
        <w:t xml:space="preserve">Cultural diversity, while a strength, also presents challenges. Designers must navigate the nuances of representing diverse communities without perpetuating stereotypes or misinterpretations. This requires not only technical skill but also cultural literacy and ethical awareness—a demand that is particularly acute in NYC’s multicultural environment.</w:t>
      </w:r>
    </w:p>
    <w:bookmarkEnd w:id="22"/>
    <w:bookmarkStart w:id="23" w:name="X7c6ec442519479b6eb7a147c36379b765675252"/>
    <w:p>
      <w:pPr>
        <w:pStyle w:val="Heading2"/>
      </w:pPr>
      <w:r>
        <w:t xml:space="preserve">Opportunities and Innovations in NYC Graphic Design</w:t>
      </w:r>
    </w:p>
    <w:p>
      <w:pPr>
        <w:pStyle w:val="FirstParagraph"/>
      </w:pPr>
      <w:r>
        <w:t xml:space="preserve">Despite these challenges,</w:t>
      </w:r>
      <w:r>
        <w:t xml:space="preserve"> </w:t>
      </w:r>
      <w:r>
        <w:rPr>
          <w:bCs/>
          <w:b/>
        </w:rPr>
        <w:t xml:space="preserve">United States New York City</w:t>
      </w:r>
      <w:r>
        <w:t xml:space="preserve"> </w:t>
      </w:r>
      <w:r>
        <w:t xml:space="preserve">offers unparalleled opportunities for graphic designers. The city is home to a concentration of creative industries, including fashion, film, music, and technology. This convergence creates fertile ground for collaboration between graphic designers and professionals from other disciplines. For instance, partnerships between designers and tech startups in Silicon Alley have led to groundbreaking innovations in digital design.</w:t>
      </w:r>
    </w:p>
    <w:p>
      <w:pPr>
        <w:pStyle w:val="BodyText"/>
      </w:pPr>
      <w:r>
        <w:t xml:space="preserve">The proliferation of social media platforms has also expanded the role of the graphic designer. In NYC’s fast-paced environment, brands require visually striking content that can engage audiences on platforms like Instagram, TikTok, and LinkedIn. This demand has elevated the importance of mobile-first design and responsive layouts, skills that are particularly in demand among NYC-based designers.</w:t>
      </w:r>
    </w:p>
    <w:p>
      <w:pPr>
        <w:pStyle w:val="BodyText"/>
      </w:pPr>
      <w:r>
        <w:t xml:space="preserve">Moreover, NYC’s status as a cultural epicenter has fostered a thriving independent design scene. Pop-up galleries, street art festivals (e.g., The Brooklyn Museum’s “Design for Democracy” exhibitions), and community-driven projects provide graphic designers with platforms to experiment and innovate beyond commercial constraints. These initiatives highlight the city’s role in shaping the future of design as both an artistic and social practice.</w:t>
      </w:r>
    </w:p>
    <w:bookmarkEnd w:id="23"/>
    <w:bookmarkStart w:id="24" w:name="Xf89bf08abc817367316090b440eb26628977d73"/>
    <w:p>
      <w:pPr>
        <w:pStyle w:val="Heading2"/>
      </w:pPr>
      <w:r>
        <w:t xml:space="preserve">The Influence of Academic Institutions on Graphic Design in NYC</w:t>
      </w:r>
    </w:p>
    <w:p>
      <w:pPr>
        <w:pStyle w:val="FirstParagraph"/>
      </w:pPr>
      <w:r>
        <w:t xml:space="preserve">Academic institutions in</w:t>
      </w:r>
      <w:r>
        <w:t xml:space="preserve"> </w:t>
      </w:r>
      <w:r>
        <w:rPr>
          <w:bCs/>
          <w:b/>
        </w:rPr>
        <w:t xml:space="preserve">United States New York City</w:t>
      </w:r>
      <w:r>
        <w:t xml:space="preserve"> </w:t>
      </w:r>
      <w:r>
        <w:t xml:space="preserve">play a crucial role in shaping the next generation of graphic designers. Universities such as Parsons School of Design and the Fashion Institute of Technology (FIT) emphasize interdisciplinary approaches, encouraging students to integrate technology, sustainability, and social theory into their work. This academic rigor ensures that graduates are equipped to meet the demands of a rapidly changing industry.</w:t>
      </w:r>
    </w:p>
    <w:p>
      <w:pPr>
        <w:pStyle w:val="BodyText"/>
      </w:pPr>
      <w:r>
        <w:t xml:space="preserve">Furthermore, research conducted by NYC-based design schools often informs industry practices. For example, studies on user behavior in urban environments or the impact of typography on brand perception have direct applications for graphic designers working in advertising and digital media. This synergy between academia and industry underscores NYC’s unique position as both a training ground and a laboratory for innovation.</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graphic designer</w:t>
      </w:r>
      <w:r>
        <w:t xml:space="preserve"> </w:t>
      </w:r>
      <w:r>
        <w:t xml:space="preserve">operating in</w:t>
      </w:r>
      <w:r>
        <w:t xml:space="preserve"> </w:t>
      </w:r>
      <w:r>
        <w:rPr>
          <w:bCs/>
          <w:b/>
        </w:rPr>
        <w:t xml:space="preserve">United States New York City</w:t>
      </w:r>
      <w:r>
        <w:t xml:space="preserve"> </w:t>
      </w:r>
      <w:r>
        <w:t xml:space="preserve">exists within a vibrant yet demanding ecosystem. The city’s cultural diversity, economic dynamism, and technological advancements create both challenges and opportunities for professionals in this field. As the role of the graphic designer continues to evolve—from traditional print media to immersive digital experiences—NYC remains a critical battleground for innovation and creativity.</w:t>
      </w:r>
    </w:p>
    <w:p>
      <w:pPr>
        <w:pStyle w:val="BodyText"/>
      </w:pPr>
      <w:r>
        <w:t xml:space="preserve">This abstract underscores the importance of understanding how geographic context shapes professional practice, particularly in a city as influential as</w:t>
      </w:r>
      <w:r>
        <w:t xml:space="preserve"> </w:t>
      </w:r>
      <w:r>
        <w:rPr>
          <w:bCs/>
          <w:b/>
        </w:rPr>
        <w:t xml:space="preserve">United States New York City</w:t>
      </w:r>
      <w:r>
        <w:t xml:space="preserve">. For academic researchers, industry professionals, and aspiring designers alike, the study of graphic design in NYC offers valuable insights into the interplay between creativity, commerce, and culture in urban environments.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United States New York City</dc:title>
  <dc:creator/>
  <dc:language>en</dc:language>
  <cp:keywords/>
  <dcterms:created xsi:type="dcterms:W3CDTF">2026-07-24T05:23:05Z</dcterms:created>
  <dcterms:modified xsi:type="dcterms:W3CDTF">2026-07-24T05:23:05Z</dcterms:modified>
</cp:coreProperties>
</file>

<file path=docProps/custom.xml><?xml version="1.0" encoding="utf-8"?>
<Properties xmlns="http://schemas.openxmlformats.org/officeDocument/2006/custom-properties" xmlns:vt="http://schemas.openxmlformats.org/officeDocument/2006/docPropsVTypes"/>
</file>