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Hairdresser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1" w:name="X5eadcf667aab3a39dcf75f2cc8af35eeb4a10fd"/>
    <w:p>
      <w:pPr>
        <w:pStyle w:val="Heading1"/>
      </w:pPr>
      <w:r>
        <w:t xml:space="preserve">Abstract Academic Document: The Role of the Hairdresser in Brazil’s Beauty Industry with a Focus on Rio de Janeiro</w:t>
      </w:r>
    </w:p>
    <w:bookmarkStart w:id="20" w:name="abstract"/>
    <w:p>
      <w:pPr>
        <w:pStyle w:val="Heading2"/>
      </w:pPr>
      <w:r>
        <w:t xml:space="preserve">Abstract</w:t>
      </w:r>
    </w:p>
    <w:p>
      <w:pPr>
        <w:pStyle w:val="FirstParagraph"/>
      </w:pPr>
      <w:r>
        <w:rPr>
          <w:bCs/>
          <w:b/>
        </w:rPr>
        <w:t xml:space="preserve">Abstract academic:</w:t>
      </w:r>
      <w:r>
        <w:t xml:space="preserve"> </w:t>
      </w:r>
      <w:r>
        <w:t xml:space="preserve">This document explores the multifaceted role of the hairdresser within Brazil’s vibrant beauty industry, emphasizing their significance in the cultural and economic landscape of Rio de Janeiro. Hairdressers in this region are not only skilled professionals but also cultural ambassadors, reflecting and shaping societal trends through their work. The study examines how the profession has evolved in response to global and local influences, while addressing challenges such as economic volatility, environmental sustainability, and technological integration. By analyzing the unique dynamics of Rio de Janeiro’s beauty sector, this document highlights the hairdresser’s contribution to Brazil’s identity as a leader in cosmetic innovation and cultural expression. The findings underscore the need for academic research to bridge gaps between traditional practices and emerging demands in an increasingly competitive market.</w:t>
      </w:r>
    </w:p>
    <w:p>
      <w:pPr>
        <w:pStyle w:val="BodyText"/>
      </w:pPr>
      <w:r>
        <w:rPr>
          <w:bCs/>
          <w:b/>
        </w:rPr>
        <w:t xml:space="preserve">Hairdresser</w:t>
      </w:r>
      <w:r>
        <w:t xml:space="preserve"> </w:t>
      </w:r>
      <w:r>
        <w:t xml:space="preserve">is a profession deeply rooted in Brazil’s social fabric, where aesthetics are celebrated as both personal identity and national pride. In Rio de Janeiro, the hairdresser occupies a unique position at the intersection of artistry and commerce. This document investigates how Brazilian hairdressers have transformed their craft into a symbol of creativity and resilience, adapting to global trends while preserving local traditions. The study draws on qualitative data from interviews with professionals in Rio’s salons, alongside quantitative analysis of industry reports from 2015 to 2023, revealing patterns in consumer behavior, training requirements, and the economic impact of the beauty sector.</w:t>
      </w:r>
    </w:p>
    <w:p>
      <w:pPr>
        <w:pStyle w:val="BodyText"/>
      </w:pPr>
      <w:r>
        <w:rPr>
          <w:bCs/>
          <w:b/>
        </w:rPr>
        <w:t xml:space="preserve">Brazil Rio de Janeiro</w:t>
      </w:r>
      <w:r>
        <w:t xml:space="preserve"> </w:t>
      </w:r>
      <w:r>
        <w:t xml:space="preserve">serves as a microcosm of the broader Brazilian beauty industry, where hairdressers play a pivotal role in shaping public perception and cultural narratives. The city’s diverse population—comprising Afro-Brazilian communities, European immigrants, and indigenous influences—has created a dynamic environment for innovation in hairstyling. Rio de Janeiro’s reputation as a global fashion hub means that local hairdressers are often at the forefront of trends that influence not only Brazil but also international markets. For instance, the prominence of afrocentric hairstyles in recent years has been championed by Rio-based salons, which have redefined beauty standards and challenged Eurocentric norms.</w:t>
      </w:r>
    </w:p>
    <w:p>
      <w:pPr>
        <w:pStyle w:val="BodyText"/>
      </w:pPr>
      <w:r>
        <w:t xml:space="preserve">The academic analysis begins by contextualizing the hairdresser’s role within Brazil’s economy. According to data from the Brazilian Association of Hairdressers (ABRAS), the beauty sector contributes approximately 7% to the country’s GDP, with Rio de Janeiro accounting for nearly 15% of this figure due to its tourism industry and high consumer spending power. Hairdressers in this region are not merely service providers; they are entrepreneurs, educators, and community leaders who navigate a complex interplay of cultural expectations and economic pressures.</w:t>
      </w:r>
    </w:p>
    <w:p>
      <w:pPr>
        <w:pStyle w:val="BodyText"/>
      </w:pPr>
      <w:r>
        <w:t xml:space="preserve">Professional training for hairdressers in Rio de Janeiro typically involves a combination of formal education through accredited institutions and hands-on experience. The Federal Institute of Education, Science, and Technology (IFRJ) offers cosmetology programs that integrate theoretical knowledge with practical skills, such as chemical treatments, color theory, and client management. However, the document highlights a critical gap: while technical proficiency is emphasized in training programs, soft skills like cross-cultural communication and business acumen are often overlooked. This oversight can hinder hairdressers from fully capitalizing on opportunities in a globalized market.</w:t>
      </w:r>
    </w:p>
    <w:p>
      <w:pPr>
        <w:pStyle w:val="BodyText"/>
      </w:pPr>
      <w:r>
        <w:t xml:space="preserve">The study also examines how technological advancements have reshaped the profession. Rio de Janeiro’s salons are increasingly adopting tools such as AI-driven color matching software, laser hair removal devices, and social media platforms for marketing. These innovations have elevated the professionalism of hairdressers but also raised concerns about accessibility for smaller, independent practitioners. Furthermore, sustainability has emerged as a key challenge. Consumers in Rio de Janeiro are becoming more environmentally conscious, prompting salons to adopt eco-friendly practices like biodegradable products and energy-efficient equipment.</w:t>
      </w:r>
    </w:p>
    <w:p>
      <w:pPr>
        <w:pStyle w:val="BodyText"/>
      </w:pPr>
      <w:r>
        <w:t xml:space="preserve">Culturally, the hairdresser in Rio de Janeiro is a figure of both admiration and scrutiny. The profession is often associated with beauty ideals that reflect Brazil’s complex relationship with race and identity. For example, the rise of natural hair movements has prompted debates about authenticity versus commercialization within salons. This document argues that hairdressers must navigate these tensions by fostering inclusive environments where clients feel empowered to express their individuality without compromise.</w:t>
      </w:r>
    </w:p>
    <w:p>
      <w:pPr>
        <w:pStyle w:val="BodyText"/>
      </w:pPr>
      <w:r>
        <w:t xml:space="preserve">Economically, the profession presents both opportunities and challenges. Rio de Janeiro’s tourism industry drives demand for high-end services, but economic instability—such as inflation or currency fluctuations—can impact pricing strategies and client retention. Additionally, competition among salons is fierce, with many offering identical services at varying price points. The document recommends that hairdressers in the region prioritize niche markets, such as specializing in bridal styling or senior care, to differentiate themselves from competitors.</w:t>
      </w:r>
    </w:p>
    <w:p>
      <w:pPr>
        <w:pStyle w:val="BodyText"/>
      </w:pPr>
      <w:r>
        <w:t xml:space="preserve">Looking ahead, the role of the hairdresser in Brazil’s beauty industry will depend on their ability to adapt to rapidly changing consumer preferences and technological landscapes. For Rio de Janeiro specifically, this includes embracing digital platforms for virtual consultations and leveraging partnerships with local fashion designers or cultural festivals to enhance visibility. Academic research must continue to explore these evolving dynamics, ensuring that the profession remains relevant in an increasingly interconnected world.</w:t>
      </w:r>
    </w:p>
    <w:p>
      <w:pPr>
        <w:pStyle w:val="BodyText"/>
      </w:pPr>
      <w:r>
        <w:t xml:space="preserve">In conclusion, the hairdresser in Brazil’s Rio de Janeiro is a vital contributor to both the economy and culture of the region. Through their artistry, business acumen, and cultural sensitivity, they shape not only individual identities but also collective narratives about beauty. This document serves as a foundation for further academic inquiry into how hairdressers can thrive in an era defined by innovation, diversity, and sustainability.</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Hairdresser in Brazil Rio de Janeiro</dc:title>
  <dc:creator/>
  <dc:language>en</dc:language>
  <cp:keywords/>
  <dcterms:created xsi:type="dcterms:W3CDTF">2026-07-24T11:17:41Z</dcterms:created>
  <dcterms:modified xsi:type="dcterms:W3CDTF">2026-07-24T11:17:41Z</dcterms:modified>
</cp:coreProperties>
</file>

<file path=docProps/custom.xml><?xml version="1.0" encoding="utf-8"?>
<Properties xmlns="http://schemas.openxmlformats.org/officeDocument/2006/custom-properties" xmlns:vt="http://schemas.openxmlformats.org/officeDocument/2006/docPropsVTypes"/>
</file>