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Hairdresser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2d8a397cfb9dfac30226b7750b2354776b7b6f7"/>
    <w:p>
      <w:pPr>
        <w:pStyle w:val="Heading1"/>
      </w:pPr>
      <w:r>
        <w:t xml:space="preserve">Abstract Academic Document: The Hairdresser in China Beijing</w:t>
      </w:r>
    </w:p>
    <w:p>
      <w:pPr>
        <w:pStyle w:val="FirstParagraph"/>
      </w:pPr>
      <w:r>
        <w:t xml:space="preserve">This academic abstract explores the role, challenges, and evolution of the hairdresser profession within the socio-economic and cultural context of</w:t>
      </w:r>
      <w:r>
        <w:t xml:space="preserve"> </w:t>
      </w:r>
      <w:r>
        <w:rPr>
          <w:bCs/>
          <w:b/>
        </w:rPr>
        <w:t xml:space="preserve">China Beijing</w:t>
      </w:r>
      <w:r>
        <w:t xml:space="preserve">. As a rapidly modernizing metropolis, Beijing has become a microcosm of global trends while maintaining its unique cultural heritage. The hairdressing industry in this city reflects broader shifts in consumer behavior, technological integration, and professional standards. This document examines how the profession of</w:t>
      </w:r>
      <w:r>
        <w:t xml:space="preserve"> </w:t>
      </w:r>
      <w:r>
        <w:rPr>
          <w:bCs/>
          <w:b/>
        </w:rPr>
        <w:t xml:space="preserve">Hairdresser</w:t>
      </w:r>
      <w:r>
        <w:t xml:space="preserve"> </w:t>
      </w:r>
      <w:r>
        <w:t xml:space="preserve">intersects with urbanization, economic development, and cultural identity in</w:t>
      </w:r>
      <w:r>
        <w:t xml:space="preserve"> </w:t>
      </w:r>
      <w:r>
        <w:rPr>
          <w:bCs/>
          <w:b/>
        </w:rPr>
        <w:t xml:space="preserve">China Beijing</w:t>
      </w:r>
      <w:r>
        <w:t xml:space="preserve">, emphasizing its significance as both a service provider and a symbol of societal transformation.</w:t>
      </w:r>
    </w:p>
    <w:bookmarkStart w:id="20" w:name="introduction"/>
    <w:p>
      <w:pPr>
        <w:pStyle w:val="Heading2"/>
      </w:pPr>
      <w:r>
        <w:t xml:space="preserve">1. Introduction</w:t>
      </w:r>
    </w:p>
    <w:p>
      <w:pPr>
        <w:pStyle w:val="FirstParagraph"/>
      </w:pPr>
      <w:r>
        <w:t xml:space="preserve">The</w:t>
      </w:r>
      <w:r>
        <w:t xml:space="preserve"> </w:t>
      </w:r>
      <w:r>
        <w:rPr>
          <w:bCs/>
          <w:b/>
        </w:rPr>
        <w:t xml:space="preserve">Hairdresser</w:t>
      </w:r>
      <w:r>
        <w:t xml:space="preserve">, often perceived as a minor player in the global economy, holds substantial importance in urban centers like Beijing, where aesthetics and personal grooming have become markers of status. In</w:t>
      </w:r>
      <w:r>
        <w:t xml:space="preserve"> </w:t>
      </w:r>
      <w:r>
        <w:rPr>
          <w:bCs/>
          <w:b/>
        </w:rPr>
        <w:t xml:space="preserve">China Beijing</w:t>
      </w:r>
      <w:r>
        <w:t xml:space="preserve">, the hairdressing industry has evolved from traditional practices rooted in Confucian values to a dynamic sector influenced by global trends. This paper investigates how the profession adapts to the demands of a cosmopolitan city while navigating regulatory frameworks, cultural expectations, and economic pressures. The analysis underscores the</w:t>
      </w:r>
      <w:r>
        <w:t xml:space="preserve"> </w:t>
      </w:r>
      <w:r>
        <w:rPr>
          <w:bCs/>
          <w:b/>
        </w:rPr>
        <w:t xml:space="preserve">Hairdresser</w:t>
      </w:r>
      <w:r>
        <w:t xml:space="preserve">'s role as both an artisan and entrepreneur in</w:t>
      </w:r>
      <w:r>
        <w:t xml:space="preserve"> </w:t>
      </w:r>
      <w:r>
        <w:rPr>
          <w:bCs/>
          <w:b/>
        </w:rPr>
        <w:t xml:space="preserve">China Beijing</w:t>
      </w:r>
      <w:r>
        <w:t xml:space="preserve">, highlighting their contribution to urban culture and economic growth.</w:t>
      </w:r>
    </w:p>
    <w:bookmarkEnd w:id="20"/>
    <w:bookmarkStart w:id="21" w:name="historical-and-cultural-context"/>
    <w:p>
      <w:pPr>
        <w:pStyle w:val="Heading2"/>
      </w:pPr>
      <w:r>
        <w:t xml:space="preserve">2. Historical and Cultural Context</w:t>
      </w:r>
    </w:p>
    <w:p>
      <w:pPr>
        <w:pStyle w:val="FirstParagraph"/>
      </w:pPr>
      <w:r>
        <w:t xml:space="preserve">The history of hairdressing in</w:t>
      </w:r>
      <w:r>
        <w:t xml:space="preserve"> </w:t>
      </w:r>
      <w:r>
        <w:rPr>
          <w:bCs/>
          <w:b/>
        </w:rPr>
        <w:t xml:space="preserve">China Beijing</w:t>
      </w:r>
      <w:r>
        <w:t xml:space="preserve"> </w:t>
      </w:r>
      <w:r>
        <w:t xml:space="preserve">dates back centuries, with traditional practices emphasizing simplicity, symmetry, and harmony with nature. However, the rapid modernization of Beijing since the late 20th century has transformed this field. The rise of consumerism and exposure to Western beauty standards have led to a fusion of traditional techniques and contemporary styles. Today,</w:t>
      </w:r>
      <w:r>
        <w:t xml:space="preserve"> </w:t>
      </w:r>
      <w:r>
        <w:rPr>
          <w:bCs/>
          <w:b/>
        </w:rPr>
        <w:t xml:space="preserve">Hairdressers</w:t>
      </w:r>
      <w:r>
        <w:t xml:space="preserve"> </w:t>
      </w:r>
      <w:r>
        <w:t xml:space="preserve">in</w:t>
      </w:r>
      <w:r>
        <w:t xml:space="preserve"> </w:t>
      </w:r>
      <w:r>
        <w:rPr>
          <w:bCs/>
          <w:b/>
        </w:rPr>
        <w:t xml:space="preserve">China Beijing</w:t>
      </w:r>
      <w:r>
        <w:t xml:space="preserve"> </w:t>
      </w:r>
      <w:r>
        <w:t xml:space="preserve">must balance respect for cultural heritage with the demand for avant-garde trends, such as Korean-style haircuts or Japanese-inspired coloring. This duality reflects the city's position as a bridge between East and West, where the</w:t>
      </w:r>
      <w:r>
        <w:t xml:space="preserve"> </w:t>
      </w:r>
      <w:r>
        <w:rPr>
          <w:bCs/>
          <w:b/>
        </w:rPr>
        <w:t xml:space="preserve">Hairdresser</w:t>
      </w:r>
      <w:r>
        <w:t xml:space="preserve"> </w:t>
      </w:r>
      <w:r>
        <w:t xml:space="preserve">becomes a cultural mediator.</w:t>
      </w:r>
    </w:p>
    <w:bookmarkEnd w:id="21"/>
    <w:bookmarkStart w:id="22" w:name="socio-economic-dynamics-in-beijing"/>
    <w:p>
      <w:pPr>
        <w:pStyle w:val="Heading2"/>
      </w:pPr>
      <w:r>
        <w:t xml:space="preserve">3. Socio-Economic Dynamics in Beijing</w:t>
      </w:r>
    </w:p>
    <w:p>
      <w:pPr>
        <w:pStyle w:val="FirstParagraph"/>
      </w:pPr>
      <w:r>
        <w:rPr>
          <w:bCs/>
          <w:b/>
        </w:rPr>
        <w:t xml:space="preserve">China Beijing</w:t>
      </w:r>
      <w:r>
        <w:t xml:space="preserve">, as the capital and economic hub of China, presents unique opportunities and challenges for</w:t>
      </w:r>
      <w:r>
        <w:t xml:space="preserve"> </w:t>
      </w:r>
      <w:r>
        <w:rPr>
          <w:bCs/>
          <w:b/>
        </w:rPr>
        <w:t xml:space="preserve">Hairdressers</w:t>
      </w:r>
      <w:r>
        <w:t xml:space="preserve">. The city's population exceeds 21 million, with a growing middle class that prioritizes personal grooming services. According to recent data from the Beijing Municipal Bureau of Statistics, the beauty and wellness industry contributed over 8% to the city’s GDP in 2023, with hair salons accounting for a significant share. However, competition is fierce: international chains like</w:t>
      </w:r>
      <w:r>
        <w:t xml:space="preserve"> </w:t>
      </w:r>
      <w:r>
        <w:rPr>
          <w:iCs/>
          <w:i/>
        </w:rPr>
        <w:t xml:space="preserve">Salon Hair</w:t>
      </w:r>
      <w:r>
        <w:t xml:space="preserve"> </w:t>
      </w:r>
      <w:r>
        <w:t xml:space="preserve">and local brands coexist in a saturated market.</w:t>
      </w:r>
      <w:r>
        <w:t xml:space="preserve"> </w:t>
      </w:r>
      <w:r>
        <w:rPr>
          <w:bCs/>
          <w:b/>
        </w:rPr>
        <w:t xml:space="preserve">Hairdressers</w:t>
      </w:r>
      <w:r>
        <w:t xml:space="preserve"> </w:t>
      </w:r>
      <w:r>
        <w:t xml:space="preserve">must now possess not only technical skills but also business acumen to thrive in this environment.</w:t>
      </w:r>
    </w:p>
    <w:bookmarkEnd w:id="22"/>
    <w:bookmarkStart w:id="23" w:name="X87966536f98065b1b3de0086655a20ecfd90253"/>
    <w:p>
      <w:pPr>
        <w:pStyle w:val="Heading2"/>
      </w:pPr>
      <w:r>
        <w:t xml:space="preserve">4. Technological Integration and Professional Standards</w:t>
      </w:r>
    </w:p>
    <w:p>
      <w:pPr>
        <w:pStyle w:val="FirstParagraph"/>
      </w:pPr>
      <w:r>
        <w:t xml:space="preserve">The digital revolution has reshaped the</w:t>
      </w:r>
      <w:r>
        <w:t xml:space="preserve"> </w:t>
      </w:r>
      <w:r>
        <w:rPr>
          <w:bCs/>
          <w:b/>
        </w:rPr>
        <w:t xml:space="preserve">Hairdresser</w:t>
      </w:r>
      <w:r>
        <w:t xml:space="preserve">'s role in</w:t>
      </w:r>
      <w:r>
        <w:t xml:space="preserve"> </w:t>
      </w:r>
      <w:r>
        <w:rPr>
          <w:bCs/>
          <w:b/>
        </w:rPr>
        <w:t xml:space="preserve">China Beijing</w:t>
      </w:r>
      <w:r>
        <w:t xml:space="preserve">. Clients increasingly use apps for booking appointments, virtual consultations, and reviews, forcing professionals to adopt e-commerce platforms like WeChat Pay and Dianping. Additionally, advanced tools such as laser hair removal devices and AI-powered color-matching software have become standard in high-end salons. However, this technological leap requires ongoing education:</w:t>
      </w:r>
      <w:r>
        <w:t xml:space="preserve"> </w:t>
      </w:r>
      <w:r>
        <w:rPr>
          <w:bCs/>
          <w:b/>
        </w:rPr>
        <w:t xml:space="preserve">Hairdressers</w:t>
      </w:r>
      <w:r>
        <w:t xml:space="preserve"> </w:t>
      </w:r>
      <w:r>
        <w:t xml:space="preserve">must attend seminars on digital marketing or learn to operate new equipment. The Beijing Hairdressing Association reports that 70% of licensed</w:t>
      </w:r>
      <w:r>
        <w:t xml:space="preserve"> </w:t>
      </w:r>
      <w:r>
        <w:rPr>
          <w:bCs/>
          <w:b/>
        </w:rPr>
        <w:t xml:space="preserve">Hairdressers</w:t>
      </w:r>
      <w:r>
        <w:t xml:space="preserve"> </w:t>
      </w:r>
      <w:r>
        <w:t xml:space="preserve">now require certifications in technology-related skills.</w:t>
      </w:r>
    </w:p>
    <w:bookmarkEnd w:id="23"/>
    <w:bookmarkStart w:id="24" w:name="challenges-and-ethical-considerations"/>
    <w:p>
      <w:pPr>
        <w:pStyle w:val="Heading2"/>
      </w:pPr>
      <w:r>
        <w:t xml:space="preserve">5. Challenges and Ethical Considerations</w:t>
      </w:r>
    </w:p>
    <w:p>
      <w:pPr>
        <w:pStyle w:val="FirstParagraph"/>
      </w:pPr>
      <w:r>
        <w:t xml:space="preserve">The profession of</w:t>
      </w:r>
      <w:r>
        <w:t xml:space="preserve"> </w:t>
      </w:r>
      <w:r>
        <w:rPr>
          <w:bCs/>
          <w:b/>
        </w:rPr>
        <w:t xml:space="preserve">Hairdresser</w:t>
      </w:r>
      <w:r>
        <w:t xml:space="preserve"> </w:t>
      </w:r>
      <w:r>
        <w:t xml:space="preserve">in</w:t>
      </w:r>
      <w:r>
        <w:t xml:space="preserve"> </w:t>
      </w:r>
      <w:r>
        <w:rPr>
          <w:bCs/>
          <w:b/>
        </w:rPr>
        <w:t xml:space="preserve">China Beijing</w:t>
      </w:r>
      <w:r>
        <w:t xml:space="preserve"> </w:t>
      </w:r>
      <w:r>
        <w:t xml:space="preserve">is not without challenges. Regulatory compliance, such as adhering to the 2019 Beijing Beauty Industry Safety Standards, adds administrative burdens. Additionally, labor rights remain a contentious issue: many salons employ migrant workers from rural provinces who face long hours and low wages. Ethical dilemmas also arise in an industry driven by aesthetics:</w:t>
      </w:r>
      <w:r>
        <w:t xml:space="preserve"> </w:t>
      </w:r>
      <w:r>
        <w:rPr>
          <w:bCs/>
          <w:b/>
        </w:rPr>
        <w:t xml:space="preserve">Hairdressers</w:t>
      </w:r>
      <w:r>
        <w:t xml:space="preserve"> </w:t>
      </w:r>
      <w:r>
        <w:t xml:space="preserve">may pressure clients to conform to narrow beauty ideals or engage in deceptive marketing practices. Addressing these issues requires collaboration between the government, professional associations, and consumers.</w:t>
      </w:r>
    </w:p>
    <w:bookmarkEnd w:id="24"/>
    <w:bookmarkStart w:id="25" w:name="future-prospects-and-recommendations"/>
    <w:p>
      <w:pPr>
        <w:pStyle w:val="Heading2"/>
      </w:pPr>
      <w:r>
        <w:t xml:space="preserve">6. Future Prospects and Recommendations</w:t>
      </w:r>
    </w:p>
    <w:p>
      <w:pPr>
        <w:pStyle w:val="FirstParagraph"/>
      </w:pPr>
      <w:r>
        <w:t xml:space="preserve">The future of the</w:t>
      </w:r>
      <w:r>
        <w:t xml:space="preserve"> </w:t>
      </w:r>
      <w:r>
        <w:rPr>
          <w:bCs/>
          <w:b/>
        </w:rPr>
        <w:t xml:space="preserve">Hairdresser</w:t>
      </w:r>
      <w:r>
        <w:t xml:space="preserve"> </w:t>
      </w:r>
      <w:r>
        <w:t xml:space="preserve">in</w:t>
      </w:r>
      <w:r>
        <w:t xml:space="preserve"> </w:t>
      </w:r>
      <w:r>
        <w:rPr>
          <w:bCs/>
          <w:b/>
        </w:rPr>
        <w:t xml:space="preserve">China Beijing</w:t>
      </w:r>
      <w:r>
        <w:t xml:space="preserve"> </w:t>
      </w:r>
      <w:r>
        <w:t xml:space="preserve">hinges on adaptability and innovation. As sustainability gains traction, eco-friendly hair products and waste management protocols could become critical differentiators for salons. Furthermore, cross-cultural training programs may help</w:t>
      </w:r>
      <w:r>
        <w:t xml:space="preserve"> </w:t>
      </w:r>
      <w:r>
        <w:rPr>
          <w:bCs/>
          <w:b/>
        </w:rPr>
        <w:t xml:space="preserve">Hairdressers</w:t>
      </w:r>
      <w:r>
        <w:t xml:space="preserve"> </w:t>
      </w:r>
      <w:r>
        <w:t xml:space="preserve">navigate the diverse needs of Beijing’s international community. This document recommends that educational institutions in Beijing expand curricula to include digital literacy, cultural sensitivity, and entrepreneurship modules tailored to the local context.</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Hairdresser</w:t>
      </w:r>
      <w:r>
        <w:t xml:space="preserve"> </w:t>
      </w:r>
      <w:r>
        <w:t xml:space="preserve">in</w:t>
      </w:r>
      <w:r>
        <w:t xml:space="preserve"> </w:t>
      </w:r>
      <w:r>
        <w:rPr>
          <w:bCs/>
          <w:b/>
        </w:rPr>
        <w:t xml:space="preserve">China Beijing</w:t>
      </w:r>
      <w:r>
        <w:t xml:space="preserve"> </w:t>
      </w:r>
      <w:r>
        <w:t xml:space="preserve">is a multifaceted professional whose work reflects the city’s complex interplay of tradition and modernity. As Beijing continues to evolve, the role of</w:t>
      </w:r>
      <w:r>
        <w:t xml:space="preserve"> </w:t>
      </w:r>
      <w:r>
        <w:rPr>
          <w:bCs/>
          <w:b/>
        </w:rPr>
        <w:t xml:space="preserve">Hairdressers</w:t>
      </w:r>
      <w:r>
        <w:t xml:space="preserve"> </w:t>
      </w:r>
      <w:r>
        <w:t xml:space="preserve">will likely expand beyond aesthetics to encompass broader social and economic responsibilities. This abstract underscores the necessity of academic research to support policy-making, professional development, and cultural preservation in this vibrant sector.</w:t>
      </w:r>
    </w:p>
    <w:p>
      <w:pPr>
        <w:pStyle w:val="BodyText"/>
      </w:pPr>
      <w:r>
        <w:rPr>
          <w:iCs/>
          <w:i/>
        </w:rPr>
        <w:t xml:space="preserve">Keywords:</w:t>
      </w:r>
      <w:r>
        <w:t xml:space="preserve"> </w:t>
      </w:r>
      <w:r>
        <w:t xml:space="preserve">Hairdresser, China Beijing, Beauty Industry, Urbanization, Cultural Mediation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Hairdresser in China Beijing</dc:title>
  <dc:creator/>
  <dc:language>en</dc:language>
  <cp:keywords/>
  <dcterms:created xsi:type="dcterms:W3CDTF">2026-07-23T16:03:31Z</dcterms:created>
  <dcterms:modified xsi:type="dcterms:W3CDTF">2026-07-23T16:03:31Z</dcterms:modified>
</cp:coreProperties>
</file>

<file path=docProps/custom.xml><?xml version="1.0" encoding="utf-8"?>
<Properties xmlns="http://schemas.openxmlformats.org/officeDocument/2006/custom-properties" xmlns:vt="http://schemas.openxmlformats.org/officeDocument/2006/docPropsVTypes"/>
</file>