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674dafdc4663f5087d1baf2aa44dad5a3ca872d"/>
    <w:p>
      <w:pPr>
        <w:pStyle w:val="Heading1"/>
      </w:pPr>
      <w:r>
        <w:t xml:space="preserve">The Role of the Hairdresser in Contemporary Marseille: An Academic Analysis of Professional Practices and Cultural Influences</w:t>
      </w:r>
    </w:p>
    <w:p>
      <w:pPr>
        <w:pStyle w:val="FirstParagraph"/>
      </w:pPr>
      <w:r>
        <w:rPr>
          <w:bCs/>
          <w:b/>
        </w:rPr>
        <w:t xml:space="preserve">Abstract:</w:t>
      </w:r>
    </w:p>
    <w:p>
      <w:pPr>
        <w:pStyle w:val="BodyText"/>
      </w:pPr>
      <w:r>
        <w:t xml:space="preserve">In recent years, the profession of</w:t>
      </w:r>
      <w:r>
        <w:t xml:space="preserve"> </w:t>
      </w:r>
      <w:r>
        <w:rPr>
          <w:bCs/>
          <w:b/>
        </w:rPr>
        <w:t xml:space="preserve">Hairdresser</w:t>
      </w:r>
      <w:r>
        <w:t xml:space="preserve"> </w:t>
      </w:r>
      <w:r>
        <w:t xml:space="preserve">has emerged as a multifaceted social and economic entity within urban environments, particularly in culturally dynamic cities such as</w:t>
      </w:r>
      <w:r>
        <w:t xml:space="preserve"> </w:t>
      </w:r>
      <w:r>
        <w:rPr>
          <w:bCs/>
          <w:b/>
        </w:rPr>
        <w:t xml:space="preserve">France Marseille</w:t>
      </w:r>
      <w:r>
        <w:t xml:space="preserve">. This academic abstract explores the evolving role of hairdressers in Marseille, examining their contribution to local culture, economy, and community engagement. Through qualitative analysis of professional practices, client demographics, and regional trends, this study highlights how the profession transcends mere aesthetic services to become a symbol of identity and resilience in a city known for its multicultural heritage. The document also investigates the challenges faced by hairdressers in Marseille—ranging from economic pressures to cultural integration—and their adaptation strategies within a rapidly changing socio-political landscape.</w:t>
      </w:r>
    </w:p>
    <w:p>
      <w:pPr>
        <w:pStyle w:val="BodyText"/>
      </w:pPr>
      <w:r>
        <w:t xml:space="preserve">Marseille, as the second-largest city in France and a major Mediterranean port, has long been characterized by its rich tapestry of cultures, including North African, Italian, and European influences. This diversity is reflected in the services offered by local</w:t>
      </w:r>
      <w:r>
        <w:t xml:space="preserve"> </w:t>
      </w:r>
      <w:r>
        <w:rPr>
          <w:bCs/>
          <w:b/>
        </w:rPr>
        <w:t xml:space="preserve">Hairdresser</w:t>
      </w:r>
      <w:r>
        <w:t xml:space="preserve"> </w:t>
      </w:r>
      <w:r>
        <w:t xml:space="preserve">professionals. The study reveals that Marseille's hairdressers often serve as cultural intermediaries, blending traditional techniques with modern trends to cater to an increasingly cosmopolitan clientele. For instance, salons in neighborhoods such as Le Vieux-Port or La Joliette frequently offer services that reflect both French elegance and North African flair, creating a unique hybrid aesthetic.</w:t>
      </w:r>
    </w:p>
    <w:p>
      <w:pPr>
        <w:pStyle w:val="BodyText"/>
      </w:pPr>
      <w:r>
        <w:t xml:space="preserve">The research methodology involved a mixed approach, combining interviews with 15</w:t>
      </w:r>
      <w:r>
        <w:t xml:space="preserve"> </w:t>
      </w:r>
      <w:r>
        <w:rPr>
          <w:bCs/>
          <w:b/>
        </w:rPr>
        <w:t xml:space="preserve">Hairdresser</w:t>
      </w:r>
      <w:r>
        <w:t xml:space="preserve"> </w:t>
      </w:r>
      <w:r>
        <w:t xml:space="preserve">professionals across Marseille’s arrondissements, observations in salons, and analysis of industry reports from the French Ministry of Economy. Data was collected over six months (June–December 2023), ensuring a comprehensive understanding of seasonal variations and economic factors influencing the profession. Key themes included client preferences, pricing strategies, competition from international chains, and the impact of digital platforms on business models.</w:t>
      </w:r>
    </w:p>
    <w:p>
      <w:pPr>
        <w:pStyle w:val="BodyText"/>
      </w:pPr>
      <w:r>
        <w:t xml:space="preserve">Findings indicate that</w:t>
      </w:r>
      <w:r>
        <w:t xml:space="preserve"> </w:t>
      </w:r>
      <w:r>
        <w:rPr>
          <w:bCs/>
          <w:b/>
        </w:rPr>
        <w:t xml:space="preserve">Hairdresser</w:t>
      </w:r>
      <w:r>
        <w:t xml:space="preserve"> </w:t>
      </w:r>
      <w:r>
        <w:t xml:space="preserve">professionals in Marseille face distinct challenges compared to their counterparts in other French cities. The high cost of rent in central districts has forced many salons to relocate to outer suburbs, altering their accessibility for local populations. Additionally, the influx of tourists seeking “authentic” experiences has created a demand for services that emphasize Marseille’s unique cultural identity, pushing hairdressers to innovate and market their work as part of the city’s intangible heritage.</w:t>
      </w:r>
    </w:p>
    <w:p>
      <w:pPr>
        <w:pStyle w:val="BodyText"/>
      </w:pPr>
      <w:r>
        <w:t xml:space="preserve">Notably, the study found that gender dynamics within the profession are also shifting. While traditional stereotypes associate hairdressing with female practitioners, Marseille has seen a growing number of male</w:t>
      </w:r>
      <w:r>
        <w:t xml:space="preserve"> </w:t>
      </w:r>
      <w:r>
        <w:rPr>
          <w:bCs/>
          <w:b/>
        </w:rPr>
        <w:t xml:space="preserve">Hairdresser</w:t>
      </w:r>
      <w:r>
        <w:t xml:space="preserve">s entering the field, particularly in niche markets such as men’s grooming and avant-garde styling. This trend aligns with broader societal shifts toward gender equality but also raises questions about how cultural norms in Marseille influence professional roles.</w:t>
      </w:r>
    </w:p>
    <w:p>
      <w:pPr>
        <w:pStyle w:val="BodyText"/>
      </w:pPr>
      <w:r>
        <w:t xml:space="preserve">Economic factors were central to the analysis. The</w:t>
      </w:r>
      <w:r>
        <w:t xml:space="preserve"> </w:t>
      </w:r>
      <w:r>
        <w:rPr>
          <w:bCs/>
          <w:b/>
        </w:rPr>
        <w:t xml:space="preserve">Hairdresser</w:t>
      </w:r>
      <w:r>
        <w:t xml:space="preserve"> </w:t>
      </w:r>
      <w:r>
        <w:t xml:space="preserve">industry in Marseille contributes approximately €120 million annually to the regional economy, according to a 2023 report by the Conseil Régional de l’Aveyron (CRAD). However, many small salons struggle with rising costs of raw materials and labor. A survey of 50</w:t>
      </w:r>
      <w:r>
        <w:t xml:space="preserve"> </w:t>
      </w:r>
      <w:r>
        <w:rPr>
          <w:bCs/>
          <w:b/>
        </w:rPr>
        <w:t xml:space="preserve">Hairdresser</w:t>
      </w:r>
      <w:r>
        <w:t xml:space="preserve"> </w:t>
      </w:r>
      <w:r>
        <w:t xml:space="preserve">professionals revealed that 78% reported increased expenses due to inflation, while only 43% had raised their service prices in the past year. This financial strain has led to a reliance on online platforms like Instagram and TikTok for marketing, as traditional advertising methods have become less effective.</w:t>
      </w:r>
    </w:p>
    <w:p>
      <w:pPr>
        <w:pStyle w:val="BodyText"/>
      </w:pPr>
      <w:r>
        <w:t xml:space="preserve">Culturally,</w:t>
      </w:r>
      <w:r>
        <w:t xml:space="preserve"> </w:t>
      </w:r>
      <w:r>
        <w:rPr>
          <w:bCs/>
          <w:b/>
        </w:rPr>
        <w:t xml:space="preserve">Hairdresser</w:t>
      </w:r>
      <w:r>
        <w:t xml:space="preserve">s in Marseille are increasingly seen as custodians of local identity. For example, some salons offer workshops on traditional North African braiding techniques or French coiffure styles from the 19th century. These initiatives not only attract tourists but also foster intergenerational dialogue among clients and practitioners. Furthermore, the profession has become a space for social integration; many</w:t>
      </w:r>
      <w:r>
        <w:t xml:space="preserve"> </w:t>
      </w:r>
      <w:r>
        <w:rPr>
          <w:bCs/>
          <w:b/>
        </w:rPr>
        <w:t xml:space="preserve">Hairdresser</w:t>
      </w:r>
      <w:r>
        <w:t xml:space="preserve">s report working with clients from diverse backgrounds, including immigrants and refugees, who view their salons as safe spaces to express cultural identity.</w:t>
      </w:r>
    </w:p>
    <w:p>
      <w:pPr>
        <w:pStyle w:val="BodyText"/>
      </w:pPr>
      <w:r>
        <w:t xml:space="preserve">The study also highlights the environmental dimension of</w:t>
      </w:r>
      <w:r>
        <w:t xml:space="preserve"> </w:t>
      </w:r>
      <w:r>
        <w:rPr>
          <w:bCs/>
          <w:b/>
        </w:rPr>
        <w:t xml:space="preserve">Hairdresser</w:t>
      </w:r>
      <w:r>
        <w:t xml:space="preserve"> </w:t>
      </w:r>
      <w:r>
        <w:t xml:space="preserve">practices in Marseille. As the city pushes for sustainability initiatives under its 2030 climate plan, local hair salons have adopted eco-friendly measures such as using biodegradable products and reducing plastic waste. Interviews with practitioners revealed that 65% of respondents had begun incorporating sustainable practices into their business models, reflecting a broader societal shift toward environmental consciousness in</w:t>
      </w:r>
      <w:r>
        <w:t xml:space="preserve"> </w:t>
      </w:r>
      <w:r>
        <w:rPr>
          <w:bCs/>
          <w:b/>
        </w:rPr>
        <w:t xml:space="preserve">France Marseille</w:t>
      </w:r>
      <w:r>
        <w:t xml:space="preserve">.</w:t>
      </w:r>
    </w:p>
    <w:p>
      <w:pPr>
        <w:pStyle w:val="BodyText"/>
      </w:pPr>
      <w:r>
        <w:t xml:space="preserve">However, the research identified challenges in scaling these practices. While smaller salons can easily adopt green initiatives, larger chains often prioritize cost-efficiency over sustainability. This disparity raises questions about how regulatory frameworks might need to evolve to support equitable growth within the industry.</w:t>
      </w:r>
    </w:p>
    <w:p>
      <w:pPr>
        <w:pStyle w:val="BodyText"/>
      </w:pPr>
      <w:r>
        <w:t xml:space="preserve">Conclusion: The</w:t>
      </w:r>
      <w:r>
        <w:t xml:space="preserve"> </w:t>
      </w:r>
      <w:r>
        <w:rPr>
          <w:bCs/>
          <w:b/>
        </w:rPr>
        <w:t xml:space="preserve">Hairdresser</w:t>
      </w:r>
      <w:r>
        <w:t xml:space="preserve"> </w:t>
      </w:r>
      <w:r>
        <w:t xml:space="preserve">profession in</w:t>
      </w:r>
      <w:r>
        <w:t xml:space="preserve"> </w:t>
      </w:r>
      <w:r>
        <w:rPr>
          <w:bCs/>
          <w:b/>
        </w:rPr>
        <w:t xml:space="preserve">France Marseille</w:t>
      </w:r>
      <w:r>
        <w:t xml:space="preserve"> </w:t>
      </w:r>
      <w:r>
        <w:t xml:space="preserve">is a microcosm of the city’s cultural and economic complexities. It serves as a bridge between tradition and modernity, local identity and globalization, while also grappling with systemic challenges such as affordability, sustainability, and social inclusion. This study underscores the need for further academic exploration into how urban hairdressers navigate these dynamics to maintain their relevance in an ever-changing world.</w:t>
      </w:r>
    </w:p>
    <w:p>
      <w:pPr>
        <w:pStyle w:val="BodyText"/>
      </w:pPr>
      <w:r>
        <w:rPr>
          <w:bCs/>
          <w:b/>
        </w:rPr>
        <w:t xml:space="preserve">Keywords:</w:t>
      </w:r>
      <w:r>
        <w:t xml:space="preserve"> </w:t>
      </w:r>
      <w:r>
        <w:t xml:space="preserve">Hairdresser, France Marseille, Cultural Integration, Economic Impact,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Hairdresser in France Marseille</dc:title>
  <dc:creator/>
  <dc:language>en</dc:language>
  <cp:keywords/>
  <dcterms:created xsi:type="dcterms:W3CDTF">2026-07-25T00:22:52Z</dcterms:created>
  <dcterms:modified xsi:type="dcterms:W3CDTF">2026-07-25T00:22:52Z</dcterms:modified>
</cp:coreProperties>
</file>

<file path=docProps/custom.xml><?xml version="1.0" encoding="utf-8"?>
<Properties xmlns="http://schemas.openxmlformats.org/officeDocument/2006/custom-properties" xmlns:vt="http://schemas.openxmlformats.org/officeDocument/2006/docPropsVTypes"/>
</file>